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5"/>
        <w:gridCol w:w="3480"/>
        <w:gridCol w:w="3285"/>
      </w:tblGrid>
      <w:tr w:rsidR="00E47491" w:rsidRPr="002844CD" w:rsidTr="00E47491">
        <w:trPr>
          <w:trHeight w:val="699"/>
        </w:trPr>
        <w:tc>
          <w:tcPr>
            <w:tcW w:w="2865" w:type="dxa"/>
          </w:tcPr>
          <w:p w:rsidR="00E47491" w:rsidRPr="004F73A5" w:rsidRDefault="00E47491" w:rsidP="00E47491">
            <w:pPr>
              <w:pStyle w:val="SemEspaamento"/>
              <w:jc w:val="center"/>
              <w:rPr>
                <w:b/>
                <w:bCs/>
                <w:lang w:val="pt-BR"/>
              </w:rPr>
            </w:pPr>
            <w:r w:rsidRPr="004F73A5">
              <w:rPr>
                <w:b/>
                <w:bCs/>
                <w:lang w:val="pt-BR"/>
              </w:rPr>
              <w:t>Serviços e Atividades por agendamento</w:t>
            </w:r>
          </w:p>
        </w:tc>
        <w:tc>
          <w:tcPr>
            <w:tcW w:w="3480" w:type="dxa"/>
          </w:tcPr>
          <w:p w:rsidR="00E47491" w:rsidRPr="004F73A5" w:rsidRDefault="00E47491" w:rsidP="00E47491">
            <w:pPr>
              <w:jc w:val="center"/>
              <w:rPr>
                <w:b/>
                <w:bCs/>
                <w:lang w:val="pt-BR"/>
              </w:rPr>
            </w:pPr>
            <w:r w:rsidRPr="004F73A5">
              <w:rPr>
                <w:b/>
                <w:bCs/>
                <w:lang w:val="pt-BR"/>
              </w:rPr>
              <w:t>Horário</w:t>
            </w:r>
          </w:p>
        </w:tc>
        <w:tc>
          <w:tcPr>
            <w:tcW w:w="3285" w:type="dxa"/>
          </w:tcPr>
          <w:p w:rsidR="00E47491" w:rsidRPr="004F73A5" w:rsidRDefault="00E47491" w:rsidP="00E47491">
            <w:pPr>
              <w:jc w:val="center"/>
              <w:rPr>
                <w:b/>
                <w:bCs/>
                <w:lang w:val="pt-BR"/>
              </w:rPr>
            </w:pPr>
            <w:r w:rsidRPr="004F73A5">
              <w:rPr>
                <w:b/>
                <w:bCs/>
                <w:lang w:val="pt-BR"/>
              </w:rPr>
              <w:t>Exigências</w:t>
            </w:r>
          </w:p>
        </w:tc>
      </w:tr>
      <w:tr w:rsidR="00E47491" w:rsidRPr="002844CD" w:rsidTr="002844CD">
        <w:trPr>
          <w:trHeight w:val="6450"/>
        </w:trPr>
        <w:tc>
          <w:tcPr>
            <w:tcW w:w="2865" w:type="dxa"/>
          </w:tcPr>
          <w:p w:rsidR="00E47491" w:rsidRDefault="00E47491" w:rsidP="00E47491">
            <w:pPr>
              <w:pStyle w:val="SemEspaamento"/>
              <w:jc w:val="both"/>
            </w:pPr>
            <w:r>
              <w:t xml:space="preserve">I – </w:t>
            </w:r>
            <w:proofErr w:type="spellStart"/>
            <w:r>
              <w:t>Cartórios</w:t>
            </w:r>
            <w:proofErr w:type="spellEnd"/>
            <w:r>
              <w:t xml:space="preserve"> e </w:t>
            </w:r>
            <w:proofErr w:type="spellStart"/>
            <w:r>
              <w:t>tabelionatos</w:t>
            </w:r>
            <w:proofErr w:type="spellEnd"/>
            <w:r>
              <w:t>;</w:t>
            </w:r>
          </w:p>
          <w:p w:rsidR="00E47491" w:rsidRDefault="00E47491" w:rsidP="00E47491">
            <w:pPr>
              <w:pStyle w:val="SemEspaamento"/>
              <w:jc w:val="both"/>
              <w:rPr>
                <w:lang w:val="pt-BR"/>
              </w:rPr>
            </w:pPr>
            <w:r w:rsidRPr="002844CD">
              <w:rPr>
                <w:lang w:val="pt-BR"/>
              </w:rPr>
              <w:t xml:space="preserve">II – </w:t>
            </w:r>
            <w:r>
              <w:rPr>
                <w:lang w:val="pt-BR"/>
              </w:rPr>
              <w:t>C</w:t>
            </w:r>
            <w:r w:rsidRPr="002844CD">
              <w:rPr>
                <w:lang w:val="pt-BR"/>
              </w:rPr>
              <w:t>asas lotéricas e c</w:t>
            </w:r>
            <w:r>
              <w:rPr>
                <w:lang w:val="pt-BR"/>
              </w:rPr>
              <w:t>asas de câmbios;</w:t>
            </w:r>
          </w:p>
          <w:p w:rsidR="00E47491" w:rsidRDefault="00E47491" w:rsidP="00E47491">
            <w:pPr>
              <w:pStyle w:val="SemEspaamento"/>
              <w:jc w:val="both"/>
              <w:rPr>
                <w:lang w:val="pt-BR"/>
              </w:rPr>
            </w:pPr>
            <w:r>
              <w:rPr>
                <w:lang w:val="pt-BR"/>
              </w:rPr>
              <w:t>III – Compensação bancária, redes de cartões de crédito e débitos, caixas eletrônicos e outros serviços não presenciais de instituições financeiras;</w:t>
            </w:r>
          </w:p>
          <w:p w:rsidR="00E47491" w:rsidRDefault="00E47491" w:rsidP="00E47491">
            <w:pPr>
              <w:pStyle w:val="SemEspaamento"/>
              <w:jc w:val="both"/>
              <w:rPr>
                <w:lang w:val="pt-BR"/>
              </w:rPr>
            </w:pPr>
            <w:r>
              <w:rPr>
                <w:lang w:val="pt-BR"/>
              </w:rPr>
              <w:t>IV – Clínicas veterinárias;</w:t>
            </w:r>
          </w:p>
          <w:p w:rsidR="00E47491" w:rsidRDefault="00E47491" w:rsidP="00E47491">
            <w:pPr>
              <w:pStyle w:val="SemEspaamento"/>
              <w:jc w:val="both"/>
              <w:rPr>
                <w:lang w:val="pt-BR"/>
              </w:rPr>
            </w:pPr>
            <w:r>
              <w:rPr>
                <w:lang w:val="pt-BR"/>
              </w:rPr>
              <w:t>V – Comércio de produtos naturais;</w:t>
            </w:r>
          </w:p>
          <w:p w:rsidR="00E47491" w:rsidRDefault="00E47491" w:rsidP="00E47491">
            <w:pPr>
              <w:pStyle w:val="SemEspaamento"/>
              <w:jc w:val="both"/>
              <w:rPr>
                <w:lang w:val="pt-BR"/>
              </w:rPr>
            </w:pPr>
            <w:r>
              <w:rPr>
                <w:lang w:val="pt-BR"/>
              </w:rPr>
              <w:t>VI – Distribuidoras de água e gás;</w:t>
            </w:r>
          </w:p>
          <w:p w:rsidR="00E47491" w:rsidRDefault="00E47491" w:rsidP="00E47491">
            <w:pPr>
              <w:pStyle w:val="SemEspaamento"/>
              <w:jc w:val="both"/>
              <w:rPr>
                <w:lang w:val="pt-BR"/>
              </w:rPr>
            </w:pPr>
            <w:r>
              <w:rPr>
                <w:lang w:val="pt-BR"/>
              </w:rPr>
              <w:t>VIII – Farmácias e manipulações de fórmulas;</w:t>
            </w:r>
          </w:p>
          <w:p w:rsidR="00E47491" w:rsidRDefault="00E47491" w:rsidP="00E47491">
            <w:pPr>
              <w:pStyle w:val="SemEspaamento"/>
              <w:jc w:val="both"/>
              <w:rPr>
                <w:lang w:val="pt-BR"/>
              </w:rPr>
            </w:pPr>
            <w:r>
              <w:rPr>
                <w:lang w:val="pt-BR"/>
              </w:rPr>
              <w:t>IX – Inspeção de alimentos, produtos e derivados de origem animal e vegetal;</w:t>
            </w:r>
          </w:p>
          <w:p w:rsidR="00E47491" w:rsidRDefault="00E47491" w:rsidP="00E47491">
            <w:pPr>
              <w:pStyle w:val="SemEspaamento"/>
              <w:jc w:val="both"/>
              <w:rPr>
                <w:lang w:val="pt-BR"/>
              </w:rPr>
            </w:pPr>
            <w:r>
              <w:rPr>
                <w:lang w:val="pt-BR"/>
              </w:rPr>
              <w:t>X – Panificadoras e confeitarias;</w:t>
            </w:r>
          </w:p>
          <w:p w:rsidR="00E47491" w:rsidRDefault="00E47491" w:rsidP="00E47491">
            <w:pPr>
              <w:pStyle w:val="SemEspaamento"/>
              <w:jc w:val="both"/>
              <w:rPr>
                <w:lang w:val="pt-BR"/>
              </w:rPr>
            </w:pPr>
            <w:r>
              <w:rPr>
                <w:lang w:val="pt-BR"/>
              </w:rPr>
              <w:t>XI – postos de combustíveis, sendo permitidas as atividades das lojas de conveniência anexas (proibido o consumo no local);</w:t>
            </w:r>
          </w:p>
          <w:p w:rsidR="00E47491" w:rsidRDefault="00E47491" w:rsidP="00E47491">
            <w:pPr>
              <w:pStyle w:val="SemEspaamento"/>
              <w:jc w:val="both"/>
              <w:rPr>
                <w:lang w:val="pt-BR"/>
              </w:rPr>
            </w:pPr>
            <w:r>
              <w:rPr>
                <w:lang w:val="pt-BR"/>
              </w:rPr>
              <w:t>XII – Segurança pública e privada, incluídas vigilância;</w:t>
            </w:r>
          </w:p>
          <w:p w:rsidR="00E47491" w:rsidRDefault="00E47491" w:rsidP="00E47491">
            <w:pPr>
              <w:pStyle w:val="SemEspaamento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XIII – Serviços de assistência social e atendimento </w:t>
            </w:r>
            <w:proofErr w:type="spellStart"/>
            <w:r>
              <w:rPr>
                <w:lang w:val="pt-BR"/>
              </w:rPr>
              <w:t>a</w:t>
            </w:r>
            <w:proofErr w:type="spellEnd"/>
            <w:r>
              <w:rPr>
                <w:lang w:val="pt-BR"/>
              </w:rPr>
              <w:t xml:space="preserve"> população em estado de vulnerabilidade;</w:t>
            </w:r>
          </w:p>
          <w:p w:rsidR="00E47491" w:rsidRDefault="00E47491" w:rsidP="00E47491">
            <w:pPr>
              <w:pStyle w:val="SemEspaamento"/>
              <w:jc w:val="both"/>
              <w:rPr>
                <w:lang w:val="pt-BR"/>
              </w:rPr>
            </w:pPr>
            <w:r>
              <w:rPr>
                <w:lang w:val="pt-BR"/>
              </w:rPr>
              <w:t>XIV - Serviços funerários;</w:t>
            </w:r>
          </w:p>
          <w:p w:rsidR="00E47491" w:rsidRDefault="00E47491" w:rsidP="00E47491">
            <w:pPr>
              <w:pStyle w:val="SemEspaamento"/>
              <w:jc w:val="both"/>
              <w:rPr>
                <w:lang w:val="pt-BR"/>
              </w:rPr>
            </w:pPr>
            <w:r>
              <w:rPr>
                <w:lang w:val="pt-BR"/>
              </w:rPr>
              <w:t>XV – Serviços de coleta, reciclados, remoção e transporte de entulhos;</w:t>
            </w:r>
          </w:p>
          <w:p w:rsidR="00E47491" w:rsidRDefault="00E47491" w:rsidP="00E47491">
            <w:pPr>
              <w:pStyle w:val="SemEspaamento"/>
              <w:jc w:val="both"/>
              <w:rPr>
                <w:lang w:val="pt-BR"/>
              </w:rPr>
            </w:pPr>
            <w:r>
              <w:rPr>
                <w:lang w:val="pt-BR"/>
              </w:rPr>
              <w:t>XVI – Serviço de fiscalização pelos órgãos fiscalizadores municipais;</w:t>
            </w:r>
          </w:p>
          <w:p w:rsidR="00E47491" w:rsidRDefault="00E47491" w:rsidP="00E47491">
            <w:pPr>
              <w:pStyle w:val="SemEspaamento"/>
              <w:jc w:val="both"/>
              <w:rPr>
                <w:lang w:val="pt-BR"/>
              </w:rPr>
            </w:pPr>
            <w:r>
              <w:rPr>
                <w:lang w:val="pt-BR"/>
              </w:rPr>
              <w:t>XVII – serviços de seguro;</w:t>
            </w:r>
          </w:p>
          <w:p w:rsidR="00E47491" w:rsidRDefault="00E47491" w:rsidP="00E47491">
            <w:pPr>
              <w:pStyle w:val="SemEspaamento"/>
              <w:jc w:val="both"/>
              <w:rPr>
                <w:lang w:val="pt-BR"/>
              </w:rPr>
            </w:pPr>
            <w:r>
              <w:rPr>
                <w:lang w:val="pt-BR"/>
              </w:rPr>
              <w:t>XVIII – Setor industrial e da construção civil, em geral;</w:t>
            </w:r>
          </w:p>
          <w:p w:rsidR="00E47491" w:rsidRDefault="00E47491" w:rsidP="00E47491">
            <w:pPr>
              <w:pStyle w:val="SemEspaamento"/>
              <w:jc w:val="both"/>
              <w:rPr>
                <w:lang w:val="pt-BR"/>
              </w:rPr>
            </w:pPr>
            <w:r>
              <w:rPr>
                <w:lang w:val="pt-BR"/>
              </w:rPr>
              <w:t>XIX – Supermercados, mercados e mercearias;</w:t>
            </w:r>
          </w:p>
          <w:p w:rsidR="00E47491" w:rsidRDefault="00E47491" w:rsidP="00E47491">
            <w:pPr>
              <w:pStyle w:val="SemEspaamento"/>
              <w:jc w:val="both"/>
              <w:rPr>
                <w:lang w:val="pt-BR"/>
              </w:rPr>
            </w:pPr>
            <w:r>
              <w:rPr>
                <w:lang w:val="pt-BR"/>
              </w:rPr>
              <w:lastRenderedPageBreak/>
              <w:t xml:space="preserve">XX – </w:t>
            </w:r>
            <w:bookmarkStart w:id="0" w:name="_GoBack"/>
            <w:bookmarkEnd w:id="0"/>
            <w:r w:rsidR="002645BE">
              <w:rPr>
                <w:lang w:val="pt-BR"/>
              </w:rPr>
              <w:t>Processamento</w:t>
            </w:r>
            <w:r>
              <w:rPr>
                <w:lang w:val="pt-BR"/>
              </w:rPr>
              <w:t xml:space="preserve"> de dados ligados a serviços essenciais e serviços excepcionais administrativos e contábeis;</w:t>
            </w:r>
          </w:p>
          <w:p w:rsidR="00E47491" w:rsidRDefault="00E47491" w:rsidP="00E47491">
            <w:pPr>
              <w:pStyle w:val="SemEspaamento"/>
              <w:jc w:val="both"/>
              <w:rPr>
                <w:lang w:val="pt-BR"/>
              </w:rPr>
            </w:pPr>
            <w:r>
              <w:rPr>
                <w:lang w:val="pt-BR"/>
              </w:rPr>
              <w:t>XXI – produção e distribuição de alimentos para uso humano e veterinário;</w:t>
            </w:r>
          </w:p>
          <w:p w:rsidR="00E47491" w:rsidRDefault="00E47491" w:rsidP="00E47491">
            <w:pPr>
              <w:pStyle w:val="SemEspaamento"/>
              <w:jc w:val="both"/>
              <w:rPr>
                <w:lang w:val="pt-BR"/>
              </w:rPr>
            </w:pPr>
            <w:r>
              <w:rPr>
                <w:lang w:val="pt-BR"/>
              </w:rPr>
              <w:t>XXI – Produção e distribuição de alimentos para uso humano e veterinário;</w:t>
            </w:r>
          </w:p>
          <w:p w:rsidR="00E47491" w:rsidRDefault="00E47491" w:rsidP="00E47491">
            <w:pPr>
              <w:pStyle w:val="SemEspaamento"/>
              <w:jc w:val="both"/>
              <w:rPr>
                <w:lang w:val="pt-BR"/>
              </w:rPr>
            </w:pPr>
            <w:r>
              <w:rPr>
                <w:lang w:val="pt-BR"/>
              </w:rPr>
              <w:t>XXXII – provedores de acesso às redes de comunicações, telecomunicações e internet;</w:t>
            </w:r>
          </w:p>
          <w:p w:rsidR="00E47491" w:rsidRDefault="00E47491" w:rsidP="00E47491">
            <w:pPr>
              <w:pStyle w:val="SemEspaamento"/>
              <w:jc w:val="both"/>
              <w:rPr>
                <w:lang w:val="pt-BR"/>
              </w:rPr>
            </w:pPr>
            <w:r>
              <w:rPr>
                <w:lang w:val="pt-BR"/>
              </w:rPr>
              <w:t>XXIII – Transporte e entrega de cargas em geral;</w:t>
            </w:r>
          </w:p>
          <w:p w:rsidR="00E47491" w:rsidRDefault="00E47491" w:rsidP="00E47491">
            <w:pPr>
              <w:pStyle w:val="SemEspaamento"/>
              <w:jc w:val="both"/>
              <w:rPr>
                <w:lang w:val="pt-BR"/>
              </w:rPr>
            </w:pPr>
            <w:r>
              <w:rPr>
                <w:lang w:val="pt-BR"/>
              </w:rPr>
              <w:t>- Serviços relacionados a impressa em geral;</w:t>
            </w:r>
          </w:p>
          <w:p w:rsidR="00E47491" w:rsidRDefault="00E47491" w:rsidP="00E47491">
            <w:pPr>
              <w:jc w:val="both"/>
              <w:rPr>
                <w:lang w:val="pt-BR"/>
              </w:rPr>
            </w:pPr>
          </w:p>
          <w:p w:rsidR="00E47491" w:rsidRPr="002844CD" w:rsidRDefault="00E47491" w:rsidP="00E47491">
            <w:pPr>
              <w:jc w:val="both"/>
              <w:rPr>
                <w:lang w:val="pt-BR"/>
              </w:rPr>
            </w:pPr>
          </w:p>
        </w:tc>
        <w:tc>
          <w:tcPr>
            <w:tcW w:w="3480" w:type="dxa"/>
          </w:tcPr>
          <w:p w:rsidR="00E47491" w:rsidRPr="002844CD" w:rsidRDefault="00E47491" w:rsidP="00E47491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lastRenderedPageBreak/>
              <w:t>Padrão de funcionamento</w:t>
            </w:r>
          </w:p>
        </w:tc>
        <w:tc>
          <w:tcPr>
            <w:tcW w:w="3285" w:type="dxa"/>
          </w:tcPr>
          <w:p w:rsidR="00E47491" w:rsidRPr="00F84ACA" w:rsidRDefault="00E47491" w:rsidP="00E47491">
            <w:pPr>
              <w:jc w:val="both"/>
              <w:rPr>
                <w:lang w:val="pt-BR"/>
              </w:rPr>
            </w:pPr>
            <w:r w:rsidRPr="00F84ACA">
              <w:rPr>
                <w:lang w:val="pt-BR"/>
              </w:rPr>
              <w:t xml:space="preserve">- Todos os estabelecimentos devem </w:t>
            </w:r>
            <w:r>
              <w:rPr>
                <w:lang w:val="pt-BR"/>
              </w:rPr>
              <w:t>aderir e cumprir o Termo de Responsabilidade sanitária</w:t>
            </w:r>
            <w:r w:rsidRPr="00F84ACA">
              <w:rPr>
                <w:lang w:val="pt-BR"/>
              </w:rPr>
              <w:t>;</w:t>
            </w:r>
          </w:p>
          <w:p w:rsidR="00E47491" w:rsidRDefault="00E47491" w:rsidP="00E47491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Quantidade máxima de pessoas no interior do estabelecimento limitada a 50% (cinquenta por cento) da capacidade de público prevista no projeto técnico de prevenção a incêndio e desastre aprovados pelo copo de bombeiro;</w:t>
            </w:r>
          </w:p>
          <w:p w:rsidR="00E47491" w:rsidRPr="002844CD" w:rsidRDefault="00E47491" w:rsidP="00E47491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Distanciamento mínimo de 2m (dois metros) entre pessoas; </w:t>
            </w:r>
          </w:p>
        </w:tc>
      </w:tr>
      <w:tr w:rsidR="00E47491" w:rsidRPr="002844CD" w:rsidTr="002D590F">
        <w:trPr>
          <w:trHeight w:val="46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1" w:rsidRPr="004F73A5" w:rsidRDefault="00E47491" w:rsidP="00E47491">
            <w:pPr>
              <w:pStyle w:val="SemEspaamento"/>
              <w:jc w:val="center"/>
              <w:rPr>
                <w:b/>
                <w:bCs/>
                <w:lang w:val="pt-BR"/>
              </w:rPr>
            </w:pPr>
            <w:r w:rsidRPr="004F73A5">
              <w:rPr>
                <w:b/>
                <w:bCs/>
                <w:lang w:val="pt-BR"/>
              </w:rPr>
              <w:t>Serviços e Atividades por agendamento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1" w:rsidRPr="004F73A5" w:rsidRDefault="00E47491" w:rsidP="00E47491">
            <w:pPr>
              <w:jc w:val="center"/>
              <w:rPr>
                <w:b/>
                <w:bCs/>
                <w:lang w:val="pt-BR"/>
              </w:rPr>
            </w:pPr>
            <w:r w:rsidRPr="004F73A5">
              <w:rPr>
                <w:b/>
                <w:bCs/>
                <w:lang w:val="pt-BR"/>
              </w:rPr>
              <w:t>Horário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1" w:rsidRPr="004F73A5" w:rsidRDefault="00E47491" w:rsidP="00E47491">
            <w:pPr>
              <w:jc w:val="center"/>
              <w:rPr>
                <w:b/>
                <w:bCs/>
                <w:lang w:val="pt-BR"/>
              </w:rPr>
            </w:pPr>
            <w:r w:rsidRPr="004F73A5">
              <w:rPr>
                <w:b/>
                <w:bCs/>
                <w:lang w:val="pt-BR"/>
              </w:rPr>
              <w:t>Exigências</w:t>
            </w:r>
          </w:p>
        </w:tc>
      </w:tr>
      <w:tr w:rsidR="00E47491" w:rsidRPr="004F73A5" w:rsidTr="002D590F">
        <w:trPr>
          <w:trHeight w:val="46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1" w:rsidRPr="00F84ACA" w:rsidRDefault="00E47491" w:rsidP="00E47491">
            <w:pPr>
              <w:pStyle w:val="SemEspaamento"/>
              <w:jc w:val="both"/>
              <w:rPr>
                <w:lang w:val="pt-BR"/>
              </w:rPr>
            </w:pPr>
            <w:r w:rsidRPr="00F84ACA">
              <w:rPr>
                <w:lang w:val="pt-BR"/>
              </w:rPr>
              <w:t>I – Lavanderia</w:t>
            </w:r>
          </w:p>
          <w:p w:rsidR="00E47491" w:rsidRPr="00F84ACA" w:rsidRDefault="00E47491" w:rsidP="00E47491">
            <w:pPr>
              <w:pStyle w:val="SemEspaamento"/>
              <w:jc w:val="both"/>
              <w:rPr>
                <w:lang w:val="pt-BR"/>
              </w:rPr>
            </w:pPr>
            <w:r w:rsidRPr="00F84ACA">
              <w:rPr>
                <w:lang w:val="pt-BR"/>
              </w:rPr>
              <w:t>II – Barbearia e salões de beleza;</w:t>
            </w:r>
          </w:p>
          <w:p w:rsidR="00E47491" w:rsidRPr="00F84ACA" w:rsidRDefault="00E47491" w:rsidP="00E47491">
            <w:pPr>
              <w:pStyle w:val="SemEspaamento"/>
              <w:jc w:val="both"/>
              <w:rPr>
                <w:lang w:val="pt-BR"/>
              </w:rPr>
            </w:pPr>
            <w:r w:rsidRPr="00F84ACA">
              <w:rPr>
                <w:lang w:val="pt-BR"/>
              </w:rPr>
              <w:t>III – clínicas médicas e serviços de saúde;</w:t>
            </w:r>
          </w:p>
          <w:p w:rsidR="00E47491" w:rsidRPr="00F84ACA" w:rsidRDefault="00E47491" w:rsidP="00E47491">
            <w:pPr>
              <w:pStyle w:val="SemEspaamento"/>
              <w:jc w:val="both"/>
              <w:rPr>
                <w:lang w:val="pt-BR"/>
              </w:rPr>
            </w:pPr>
            <w:r w:rsidRPr="00F84ACA">
              <w:rPr>
                <w:lang w:val="pt-BR"/>
              </w:rPr>
              <w:t xml:space="preserve">IV – </w:t>
            </w:r>
            <w:proofErr w:type="spellStart"/>
            <w:proofErr w:type="gramStart"/>
            <w:r w:rsidRPr="00F84ACA">
              <w:rPr>
                <w:i/>
                <w:iCs/>
                <w:lang w:val="pt-BR"/>
              </w:rPr>
              <w:t>personal</w:t>
            </w:r>
            <w:proofErr w:type="spellEnd"/>
            <w:proofErr w:type="gramEnd"/>
            <w:r w:rsidRPr="00F84ACA">
              <w:rPr>
                <w:i/>
                <w:iCs/>
                <w:lang w:val="pt-BR"/>
              </w:rPr>
              <w:t xml:space="preserve"> </w:t>
            </w:r>
            <w:proofErr w:type="spellStart"/>
            <w:r w:rsidRPr="00F84ACA">
              <w:rPr>
                <w:i/>
                <w:iCs/>
                <w:lang w:val="pt-BR"/>
              </w:rPr>
              <w:t>trainers</w:t>
            </w:r>
            <w:proofErr w:type="spellEnd"/>
            <w:r w:rsidRPr="00F84ACA">
              <w:rPr>
                <w:i/>
                <w:iCs/>
                <w:lang w:val="pt-BR"/>
              </w:rPr>
              <w:t>;</w:t>
            </w:r>
          </w:p>
          <w:p w:rsidR="00E47491" w:rsidRPr="00F84ACA" w:rsidRDefault="00E47491" w:rsidP="00E47491">
            <w:pPr>
              <w:pStyle w:val="SemEspaamento"/>
              <w:jc w:val="both"/>
              <w:rPr>
                <w:lang w:val="pt-BR"/>
              </w:rPr>
            </w:pPr>
            <w:r w:rsidRPr="00F84ACA">
              <w:rPr>
                <w:lang w:val="pt-BR"/>
              </w:rPr>
              <w:t xml:space="preserve">V – </w:t>
            </w:r>
            <w:proofErr w:type="gramStart"/>
            <w:r w:rsidRPr="00F84ACA">
              <w:rPr>
                <w:lang w:val="pt-BR"/>
              </w:rPr>
              <w:t>atelier</w:t>
            </w:r>
            <w:proofErr w:type="gramEnd"/>
            <w:r w:rsidRPr="00F84ACA">
              <w:rPr>
                <w:lang w:val="pt-BR"/>
              </w:rPr>
              <w:t xml:space="preserve"> de costuras;</w:t>
            </w:r>
          </w:p>
          <w:p w:rsidR="00E47491" w:rsidRPr="00F84ACA" w:rsidRDefault="00E47491" w:rsidP="00E47491">
            <w:pPr>
              <w:pStyle w:val="SemEspaamento"/>
              <w:jc w:val="both"/>
              <w:rPr>
                <w:lang w:val="pt-BR"/>
              </w:rPr>
            </w:pPr>
            <w:r w:rsidRPr="00F84ACA">
              <w:rPr>
                <w:lang w:val="pt-BR"/>
              </w:rPr>
              <w:t>VI – escritórios e sociedade de profissionais liberais;</w:t>
            </w:r>
          </w:p>
          <w:p w:rsidR="00E47491" w:rsidRPr="00F84ACA" w:rsidRDefault="00E47491" w:rsidP="00E47491">
            <w:pPr>
              <w:pStyle w:val="SemEspaamento"/>
              <w:jc w:val="both"/>
              <w:rPr>
                <w:lang w:val="pt-BR"/>
              </w:rPr>
            </w:pPr>
            <w:r w:rsidRPr="00F84ACA">
              <w:rPr>
                <w:lang w:val="pt-BR"/>
              </w:rPr>
              <w:t>VII – Imobiliárias;</w:t>
            </w:r>
          </w:p>
          <w:p w:rsidR="00E47491" w:rsidRPr="00F84ACA" w:rsidRDefault="00E47491" w:rsidP="00E47491">
            <w:pPr>
              <w:pStyle w:val="SemEspaamento"/>
              <w:jc w:val="both"/>
              <w:rPr>
                <w:lang w:val="pt-BR"/>
              </w:rPr>
            </w:pPr>
            <w:r w:rsidRPr="00F84ACA">
              <w:rPr>
                <w:lang w:val="pt-BR"/>
              </w:rPr>
              <w:t>VIII – quadra de tênis;</w:t>
            </w:r>
          </w:p>
          <w:p w:rsidR="00E47491" w:rsidRPr="00F84ACA" w:rsidRDefault="00E47491" w:rsidP="00E47491">
            <w:pPr>
              <w:pStyle w:val="SemEspaamento"/>
              <w:jc w:val="both"/>
              <w:rPr>
                <w:lang w:val="pt-BR"/>
              </w:rPr>
            </w:pPr>
            <w:r w:rsidRPr="00F84ACA">
              <w:rPr>
                <w:lang w:val="pt-BR"/>
              </w:rPr>
              <w:t>IX – Oficinas mecânicas, manutenção e reparação de veículos;</w:t>
            </w:r>
          </w:p>
          <w:p w:rsidR="00E47491" w:rsidRPr="00F84ACA" w:rsidRDefault="00E47491" w:rsidP="00E47491">
            <w:pPr>
              <w:pStyle w:val="SemEspaamento"/>
              <w:jc w:val="both"/>
              <w:rPr>
                <w:lang w:val="pt-BR"/>
              </w:rPr>
            </w:pPr>
            <w:r w:rsidRPr="00F84ACA">
              <w:rPr>
                <w:lang w:val="pt-BR"/>
              </w:rPr>
              <w:t xml:space="preserve">X – </w:t>
            </w:r>
            <w:proofErr w:type="gramStart"/>
            <w:r w:rsidRPr="00F84ACA">
              <w:rPr>
                <w:lang w:val="pt-BR"/>
              </w:rPr>
              <w:t>oficinas</w:t>
            </w:r>
            <w:proofErr w:type="gramEnd"/>
            <w:r w:rsidRPr="00F84ACA">
              <w:rPr>
                <w:lang w:val="pt-BR"/>
              </w:rPr>
              <w:t xml:space="preserve"> de assistência técnica;</w:t>
            </w:r>
          </w:p>
          <w:p w:rsidR="00E47491" w:rsidRPr="00F84ACA" w:rsidRDefault="00E47491" w:rsidP="00E47491">
            <w:pPr>
              <w:pStyle w:val="SemEspaamento"/>
              <w:jc w:val="both"/>
              <w:rPr>
                <w:lang w:val="pt-BR"/>
              </w:rPr>
            </w:pPr>
            <w:r w:rsidRPr="00F84ACA">
              <w:rPr>
                <w:lang w:val="pt-BR"/>
              </w:rPr>
              <w:t>XI – autoescolas;</w:t>
            </w:r>
          </w:p>
          <w:p w:rsidR="00E47491" w:rsidRPr="00F84ACA" w:rsidRDefault="00E47491" w:rsidP="00E47491">
            <w:pPr>
              <w:pStyle w:val="SemEspaamento"/>
              <w:jc w:val="both"/>
              <w:rPr>
                <w:lang w:val="pt-BR"/>
              </w:rPr>
            </w:pPr>
            <w:r w:rsidRPr="00F84ACA">
              <w:rPr>
                <w:lang w:val="pt-BR"/>
              </w:rPr>
              <w:t>XII – clínicas e centros de estéticas;</w:t>
            </w:r>
          </w:p>
          <w:p w:rsidR="00E47491" w:rsidRPr="00F84ACA" w:rsidRDefault="00E47491" w:rsidP="00E47491">
            <w:pPr>
              <w:pStyle w:val="SemEspaamento"/>
              <w:jc w:val="both"/>
              <w:rPr>
                <w:lang w:val="pt-BR"/>
              </w:rPr>
            </w:pPr>
            <w:r w:rsidRPr="00F84ACA">
              <w:rPr>
                <w:lang w:val="pt-BR"/>
              </w:rPr>
              <w:t>XIII – estande de tiros;</w:t>
            </w:r>
          </w:p>
          <w:p w:rsidR="00E47491" w:rsidRPr="00F84ACA" w:rsidRDefault="00E47491" w:rsidP="00E47491">
            <w:pPr>
              <w:pStyle w:val="SemEspaamento"/>
              <w:jc w:val="both"/>
              <w:rPr>
                <w:lang w:val="pt-BR"/>
              </w:rPr>
            </w:pPr>
            <w:r w:rsidRPr="00F84ACA">
              <w:rPr>
                <w:lang w:val="pt-BR"/>
              </w:rPr>
              <w:lastRenderedPageBreak/>
              <w:t>XIV – despachantes de trânsito e serviços de emplacamento;</w:t>
            </w:r>
          </w:p>
          <w:p w:rsidR="00E47491" w:rsidRPr="00F84ACA" w:rsidRDefault="00E47491" w:rsidP="00E47491">
            <w:pPr>
              <w:pStyle w:val="SemEspaamento"/>
              <w:jc w:val="both"/>
              <w:rPr>
                <w:lang w:val="pt-BR"/>
              </w:rPr>
            </w:pPr>
            <w:r w:rsidRPr="00F84ACA">
              <w:rPr>
                <w:lang w:val="pt-BR"/>
              </w:rPr>
              <w:t>XV – Estúdios fotográficos;</w:t>
            </w:r>
          </w:p>
          <w:p w:rsidR="00E47491" w:rsidRPr="00F84ACA" w:rsidRDefault="00E47491" w:rsidP="00E47491">
            <w:pPr>
              <w:pStyle w:val="SemEspaamento"/>
              <w:jc w:val="both"/>
              <w:rPr>
                <w:lang w:val="pt-BR"/>
              </w:rPr>
            </w:pPr>
            <w:r w:rsidRPr="00F84ACA">
              <w:rPr>
                <w:lang w:val="pt-BR"/>
              </w:rPr>
              <w:t>XVI – serviços de lavagem de veículos;</w:t>
            </w:r>
          </w:p>
          <w:p w:rsidR="00E47491" w:rsidRPr="00F84ACA" w:rsidRDefault="00E47491" w:rsidP="00E47491">
            <w:pPr>
              <w:pStyle w:val="SemEspaamento"/>
              <w:jc w:val="both"/>
              <w:rPr>
                <w:lang w:val="pt-BR"/>
              </w:rPr>
            </w:pPr>
            <w:r w:rsidRPr="00F84ACA">
              <w:rPr>
                <w:lang w:val="pt-BR"/>
              </w:rPr>
              <w:t xml:space="preserve">XVII – serviço de transporte remunerado privado individual de passageiro; </w:t>
            </w:r>
          </w:p>
          <w:p w:rsidR="00E47491" w:rsidRPr="00F84ACA" w:rsidRDefault="00E47491" w:rsidP="00E47491">
            <w:pPr>
              <w:pStyle w:val="SemEspaamento"/>
              <w:jc w:val="both"/>
              <w:rPr>
                <w:lang w:val="pt-BR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1" w:rsidRDefault="00E47491" w:rsidP="00E47491">
            <w:pPr>
              <w:jc w:val="both"/>
              <w:rPr>
                <w:lang w:val="pt-BR"/>
              </w:rPr>
            </w:pPr>
            <w:r w:rsidRPr="00F84ACA">
              <w:rPr>
                <w:lang w:val="pt-BR"/>
              </w:rPr>
              <w:lastRenderedPageBreak/>
              <w:t xml:space="preserve">Início de funcionamento: </w:t>
            </w:r>
          </w:p>
          <w:p w:rsidR="00E47491" w:rsidRPr="00F84ACA" w:rsidRDefault="00E47491" w:rsidP="00E47491">
            <w:pPr>
              <w:jc w:val="both"/>
              <w:rPr>
                <w:lang w:val="pt-BR"/>
              </w:rPr>
            </w:pPr>
            <w:r w:rsidRPr="00F84ACA">
              <w:rPr>
                <w:lang w:val="pt-BR"/>
              </w:rPr>
              <w:t xml:space="preserve">9h.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1" w:rsidRPr="00F84ACA" w:rsidRDefault="00E47491" w:rsidP="00E47491">
            <w:pPr>
              <w:jc w:val="both"/>
              <w:rPr>
                <w:lang w:val="pt-BR"/>
              </w:rPr>
            </w:pPr>
            <w:r w:rsidRPr="00F84ACA">
              <w:rPr>
                <w:lang w:val="pt-BR"/>
              </w:rPr>
              <w:t xml:space="preserve">- Todos os estabelecimentos devem </w:t>
            </w:r>
            <w:r>
              <w:rPr>
                <w:lang w:val="pt-BR"/>
              </w:rPr>
              <w:t>aderir e cumprir o Termo de Responsabilidade sanitária</w:t>
            </w:r>
            <w:r w:rsidRPr="00F84ACA">
              <w:rPr>
                <w:lang w:val="pt-BR"/>
              </w:rPr>
              <w:t>;</w:t>
            </w:r>
          </w:p>
          <w:p w:rsidR="00E47491" w:rsidRPr="00F84ACA" w:rsidRDefault="00E47491" w:rsidP="00E47491">
            <w:pPr>
              <w:jc w:val="both"/>
              <w:rPr>
                <w:lang w:val="pt-BR"/>
              </w:rPr>
            </w:pPr>
            <w:r w:rsidRPr="00F84ACA">
              <w:rPr>
                <w:lang w:val="pt-BR"/>
              </w:rPr>
              <w:t>- Todos os estabelecimentos devem realizar atendimento mediante agendamento, com disponibilização da agenda com nome completo e contato</w:t>
            </w:r>
            <w:r>
              <w:rPr>
                <w:lang w:val="pt-BR"/>
              </w:rPr>
              <w:t xml:space="preserve"> do cliente</w:t>
            </w:r>
            <w:r w:rsidRPr="00F84ACA">
              <w:rPr>
                <w:lang w:val="pt-BR"/>
              </w:rPr>
              <w:t>;</w:t>
            </w:r>
          </w:p>
          <w:p w:rsidR="00E47491" w:rsidRPr="00F84ACA" w:rsidRDefault="00E47491" w:rsidP="00E47491">
            <w:pPr>
              <w:jc w:val="both"/>
              <w:rPr>
                <w:lang w:val="pt-BR"/>
              </w:rPr>
            </w:pPr>
            <w:r w:rsidRPr="00F84ACA">
              <w:rPr>
                <w:lang w:val="pt-BR"/>
              </w:rPr>
              <w:t>- Clínicas médicas e serviços de saúde devem usar equipamentos de proteção individual – EPI`S.</w:t>
            </w:r>
          </w:p>
          <w:p w:rsidR="00E47491" w:rsidRPr="00F84ACA" w:rsidRDefault="00E47491" w:rsidP="00E47491">
            <w:pPr>
              <w:jc w:val="both"/>
              <w:rPr>
                <w:lang w:val="pt-BR"/>
              </w:rPr>
            </w:pPr>
            <w:r w:rsidRPr="00F84ACA">
              <w:rPr>
                <w:lang w:val="pt-BR"/>
              </w:rPr>
              <w:t xml:space="preserve">- Barbearias e salões de beleza o EPI deve ser composto de máscara, óculos de proteção, touca higiênica e avental impermeável, devendo guardar </w:t>
            </w:r>
            <w:r w:rsidRPr="00F84ACA">
              <w:rPr>
                <w:lang w:val="pt-BR"/>
              </w:rPr>
              <w:lastRenderedPageBreak/>
              <w:t xml:space="preserve">distância mínima de 2m para cada cadeira de atendimento; </w:t>
            </w:r>
          </w:p>
          <w:p w:rsidR="00E47491" w:rsidRPr="00F84ACA" w:rsidRDefault="00E47491" w:rsidP="00E47491">
            <w:pPr>
              <w:jc w:val="both"/>
              <w:rPr>
                <w:lang w:val="pt-BR"/>
              </w:rPr>
            </w:pPr>
          </w:p>
        </w:tc>
      </w:tr>
      <w:tr w:rsidR="00E47491" w:rsidRPr="004F73A5" w:rsidTr="00F84ACA">
        <w:trPr>
          <w:trHeight w:val="46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1" w:rsidRPr="00F84ACA" w:rsidRDefault="00E47491" w:rsidP="00E47491">
            <w:pPr>
              <w:pStyle w:val="SemEspaamento"/>
              <w:jc w:val="center"/>
              <w:rPr>
                <w:b/>
                <w:bCs/>
                <w:lang w:val="pt-BR"/>
              </w:rPr>
            </w:pPr>
            <w:r w:rsidRPr="00F84ACA">
              <w:rPr>
                <w:b/>
                <w:bCs/>
                <w:lang w:val="pt-BR"/>
              </w:rPr>
              <w:lastRenderedPageBreak/>
              <w:t>Comércio varejista e atacadista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1" w:rsidRPr="00F84ACA" w:rsidRDefault="00E47491" w:rsidP="00E47491">
            <w:pPr>
              <w:jc w:val="center"/>
              <w:rPr>
                <w:b/>
                <w:bCs/>
                <w:lang w:val="pt-BR"/>
              </w:rPr>
            </w:pPr>
            <w:r w:rsidRPr="00F84ACA">
              <w:rPr>
                <w:b/>
                <w:bCs/>
                <w:lang w:val="pt-BR"/>
              </w:rPr>
              <w:t>Horário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1" w:rsidRPr="00F84ACA" w:rsidRDefault="00E47491" w:rsidP="00E47491">
            <w:pPr>
              <w:jc w:val="center"/>
              <w:rPr>
                <w:b/>
                <w:bCs/>
                <w:lang w:val="pt-BR"/>
              </w:rPr>
            </w:pPr>
            <w:r w:rsidRPr="00F84ACA">
              <w:rPr>
                <w:b/>
                <w:bCs/>
                <w:lang w:val="pt-BR"/>
              </w:rPr>
              <w:t>Exigências</w:t>
            </w:r>
          </w:p>
        </w:tc>
      </w:tr>
      <w:tr w:rsidR="00E47491" w:rsidRPr="00F84ACA" w:rsidTr="00F84ACA">
        <w:trPr>
          <w:trHeight w:val="46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1" w:rsidRPr="00165CFC" w:rsidRDefault="00E47491" w:rsidP="00E47491">
            <w:pPr>
              <w:pStyle w:val="SemEspaamento"/>
              <w:jc w:val="both"/>
              <w:rPr>
                <w:lang w:val="pt-BR"/>
              </w:rPr>
            </w:pPr>
            <w:r w:rsidRPr="00165CFC">
              <w:rPr>
                <w:lang w:val="pt-BR"/>
              </w:rPr>
              <w:t>I – Todo comércio varejista que atenda consumidor final;</w:t>
            </w:r>
          </w:p>
          <w:p w:rsidR="00E47491" w:rsidRPr="00165CFC" w:rsidRDefault="00E47491" w:rsidP="00E47491">
            <w:pPr>
              <w:pStyle w:val="SemEspaamento"/>
              <w:jc w:val="both"/>
              <w:rPr>
                <w:lang w:val="pt-BR"/>
              </w:rPr>
            </w:pPr>
            <w:r w:rsidRPr="00165CFC">
              <w:rPr>
                <w:lang w:val="pt-BR"/>
              </w:rPr>
              <w:t xml:space="preserve">II – Todo comércio atacadista que venda produto em grande quantidade, destinado a revenda por parte de outros comerciantes; </w:t>
            </w:r>
          </w:p>
          <w:p w:rsidR="00E47491" w:rsidRPr="00165CFC" w:rsidRDefault="00E47491" w:rsidP="00E47491">
            <w:pPr>
              <w:pStyle w:val="SemEspaamento"/>
              <w:jc w:val="both"/>
              <w:rPr>
                <w:lang w:val="pt-BR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1" w:rsidRPr="00165CFC" w:rsidRDefault="00E47491" w:rsidP="00E47491">
            <w:pPr>
              <w:jc w:val="both"/>
              <w:rPr>
                <w:lang w:val="pt-BR"/>
              </w:rPr>
            </w:pPr>
            <w:r w:rsidRPr="00165CFC">
              <w:rPr>
                <w:lang w:val="pt-BR"/>
              </w:rPr>
              <w:t xml:space="preserve">Início de funcionamento: </w:t>
            </w:r>
          </w:p>
          <w:p w:rsidR="00E47491" w:rsidRPr="00165CFC" w:rsidRDefault="00E47491" w:rsidP="00E47491">
            <w:pPr>
              <w:jc w:val="both"/>
              <w:rPr>
                <w:lang w:val="pt-BR"/>
              </w:rPr>
            </w:pPr>
            <w:r w:rsidRPr="00165CFC">
              <w:rPr>
                <w:lang w:val="pt-BR"/>
              </w:rPr>
              <w:t xml:space="preserve">8h as 16h: localizados na região da Vila Portes, Jardim Central e Vila Brasília; </w:t>
            </w:r>
          </w:p>
          <w:p w:rsidR="00E47491" w:rsidRPr="00165CFC" w:rsidRDefault="00E47491" w:rsidP="00E47491">
            <w:pPr>
              <w:jc w:val="both"/>
              <w:rPr>
                <w:lang w:val="pt-BR"/>
              </w:rPr>
            </w:pPr>
            <w:r w:rsidRPr="00165CFC">
              <w:rPr>
                <w:lang w:val="pt-BR"/>
              </w:rPr>
              <w:t>10h as 18h: localizados na região central, Vila Iolanda, Jardim América e Vila Maracanã;</w:t>
            </w:r>
          </w:p>
          <w:p w:rsidR="00E47491" w:rsidRPr="00165CFC" w:rsidRDefault="00E47491" w:rsidP="00E47491">
            <w:pPr>
              <w:jc w:val="both"/>
              <w:rPr>
                <w:lang w:val="pt-BR"/>
              </w:rPr>
            </w:pPr>
            <w:r w:rsidRPr="00165CFC">
              <w:rPr>
                <w:lang w:val="pt-BR"/>
              </w:rPr>
              <w:t xml:space="preserve">12h as </w:t>
            </w:r>
            <w:r>
              <w:rPr>
                <w:lang w:val="pt-BR"/>
              </w:rPr>
              <w:t>20</w:t>
            </w:r>
            <w:r w:rsidRPr="00165CFC">
              <w:rPr>
                <w:lang w:val="pt-BR"/>
              </w:rPr>
              <w:t xml:space="preserve">h: localizados no interior de shopping centers, supermercados e galerias; </w:t>
            </w:r>
          </w:p>
          <w:p w:rsidR="00E47491" w:rsidRPr="00165CFC" w:rsidRDefault="00E47491" w:rsidP="00E47491">
            <w:pPr>
              <w:jc w:val="both"/>
              <w:rPr>
                <w:lang w:val="pt-BR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1" w:rsidRPr="00F84ACA" w:rsidRDefault="00E47491" w:rsidP="00E47491">
            <w:pPr>
              <w:jc w:val="both"/>
              <w:rPr>
                <w:lang w:val="pt-BR"/>
              </w:rPr>
            </w:pPr>
            <w:r w:rsidRPr="00F84ACA">
              <w:rPr>
                <w:lang w:val="pt-BR"/>
              </w:rPr>
              <w:t xml:space="preserve">- Todos os estabelecimentos devem </w:t>
            </w:r>
            <w:r>
              <w:rPr>
                <w:lang w:val="pt-BR"/>
              </w:rPr>
              <w:t>aderir e cumprir o Termo de Responsabilidade sanitária</w:t>
            </w:r>
            <w:r w:rsidRPr="00F84ACA">
              <w:rPr>
                <w:lang w:val="pt-BR"/>
              </w:rPr>
              <w:t>;</w:t>
            </w:r>
          </w:p>
          <w:p w:rsidR="00E47491" w:rsidRDefault="00E47491" w:rsidP="00E47491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Quantidade máxima de pessoas no interior do estabelecimento limitada a 30% (trinta por cento) da capacidade de público prevista no projeto técnico de prevenção a incêndio e desastre aprovados pelo copo de bombeiro;</w:t>
            </w:r>
          </w:p>
          <w:p w:rsidR="00E47491" w:rsidRDefault="00E47491" w:rsidP="00E47491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Distanciamento mínimo de 2m (dois metros) entre pessoas;</w:t>
            </w:r>
          </w:p>
          <w:p w:rsidR="00E47491" w:rsidRDefault="00E47491" w:rsidP="00E47491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proofErr w:type="gramStart"/>
            <w:r>
              <w:rPr>
                <w:lang w:val="pt-BR"/>
              </w:rPr>
              <w:t>concessionárias e revenda</w:t>
            </w:r>
            <w:proofErr w:type="gramEnd"/>
            <w:r>
              <w:rPr>
                <w:lang w:val="pt-BR"/>
              </w:rPr>
              <w:t xml:space="preserve"> de automóveis deve higienizar os veículos utilizados para </w:t>
            </w:r>
            <w:proofErr w:type="spellStart"/>
            <w:r w:rsidRPr="00165CFC">
              <w:rPr>
                <w:i/>
                <w:iCs/>
                <w:lang w:val="pt-BR"/>
              </w:rPr>
              <w:t>test</w:t>
            </w:r>
            <w:proofErr w:type="spellEnd"/>
            <w:r w:rsidRPr="00165CFC">
              <w:rPr>
                <w:i/>
                <w:iCs/>
                <w:lang w:val="pt-BR"/>
              </w:rPr>
              <w:t xml:space="preserve"> drive</w:t>
            </w:r>
            <w:r>
              <w:rPr>
                <w:lang w:val="pt-BR"/>
              </w:rPr>
              <w:t xml:space="preserve"> a cada teste, limitada a 2 (duas) pessoas no interior do veículo; </w:t>
            </w:r>
          </w:p>
          <w:p w:rsidR="00E47491" w:rsidRPr="00F84ACA" w:rsidRDefault="00E47491" w:rsidP="00E47491">
            <w:pPr>
              <w:tabs>
                <w:tab w:val="left" w:pos="255"/>
              </w:tabs>
              <w:jc w:val="both"/>
              <w:rPr>
                <w:b/>
                <w:bCs/>
                <w:lang w:val="pt-BR"/>
              </w:rPr>
            </w:pPr>
          </w:p>
        </w:tc>
      </w:tr>
      <w:tr w:rsidR="00E47491" w:rsidRPr="00F84ACA" w:rsidTr="00165CFC">
        <w:trPr>
          <w:trHeight w:val="46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1" w:rsidRPr="00165CFC" w:rsidRDefault="00E47491" w:rsidP="00E47491">
            <w:pPr>
              <w:pStyle w:val="SemEspaamento"/>
              <w:jc w:val="center"/>
              <w:rPr>
                <w:b/>
                <w:bCs/>
                <w:lang w:val="pt-BR"/>
              </w:rPr>
            </w:pPr>
            <w:r w:rsidRPr="00165CFC">
              <w:rPr>
                <w:b/>
                <w:bCs/>
                <w:lang w:val="pt-BR"/>
              </w:rPr>
              <w:t>Serviços e atividades comerciais com regramento específico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1" w:rsidRPr="00165CFC" w:rsidRDefault="00E47491" w:rsidP="00E47491">
            <w:pPr>
              <w:jc w:val="center"/>
              <w:rPr>
                <w:b/>
                <w:bCs/>
                <w:lang w:val="pt-BR"/>
              </w:rPr>
            </w:pPr>
            <w:r w:rsidRPr="00165CFC">
              <w:rPr>
                <w:b/>
                <w:bCs/>
                <w:lang w:val="pt-BR"/>
              </w:rPr>
              <w:t>Horário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1" w:rsidRPr="00165CFC" w:rsidRDefault="00E47491" w:rsidP="00E47491">
            <w:pPr>
              <w:jc w:val="center"/>
              <w:rPr>
                <w:b/>
                <w:bCs/>
                <w:lang w:val="pt-BR"/>
              </w:rPr>
            </w:pPr>
            <w:r w:rsidRPr="00165CFC">
              <w:rPr>
                <w:b/>
                <w:bCs/>
                <w:lang w:val="pt-BR"/>
              </w:rPr>
              <w:t>Exigências</w:t>
            </w:r>
          </w:p>
        </w:tc>
      </w:tr>
      <w:tr w:rsidR="00E47491" w:rsidRPr="00F84ACA" w:rsidTr="00165CFC">
        <w:trPr>
          <w:trHeight w:val="46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1" w:rsidRDefault="00E47491" w:rsidP="00E47491">
            <w:pPr>
              <w:pStyle w:val="SemEspaamento"/>
              <w:jc w:val="both"/>
              <w:rPr>
                <w:lang w:val="pt-BR"/>
              </w:rPr>
            </w:pPr>
            <w:r w:rsidRPr="00165CFC">
              <w:rPr>
                <w:lang w:val="pt-BR"/>
              </w:rPr>
              <w:t xml:space="preserve">I – </w:t>
            </w:r>
            <w:r>
              <w:rPr>
                <w:lang w:val="pt-BR"/>
              </w:rPr>
              <w:t xml:space="preserve">Transporte coletivo urbano municipal; </w:t>
            </w:r>
          </w:p>
          <w:p w:rsidR="00E47491" w:rsidRDefault="00E47491" w:rsidP="00E47491">
            <w:pPr>
              <w:pStyle w:val="SemEspaamento"/>
              <w:jc w:val="both"/>
              <w:rPr>
                <w:lang w:val="pt-BR"/>
              </w:rPr>
            </w:pPr>
            <w:r>
              <w:rPr>
                <w:lang w:val="pt-BR"/>
              </w:rPr>
              <w:t>II – Instituições bancárias;</w:t>
            </w:r>
          </w:p>
          <w:p w:rsidR="00E47491" w:rsidRDefault="00E47491" w:rsidP="00E47491">
            <w:pPr>
              <w:pStyle w:val="SemEspaamento"/>
              <w:jc w:val="both"/>
              <w:rPr>
                <w:lang w:val="pt-BR"/>
              </w:rPr>
            </w:pPr>
            <w:r>
              <w:rPr>
                <w:lang w:val="pt-BR"/>
              </w:rPr>
              <w:t>III – shopping centers;</w:t>
            </w:r>
          </w:p>
          <w:p w:rsidR="00E47491" w:rsidRDefault="00E47491" w:rsidP="00E47491">
            <w:pPr>
              <w:pStyle w:val="SemEspaamento"/>
              <w:jc w:val="both"/>
              <w:rPr>
                <w:lang w:val="pt-BR"/>
              </w:rPr>
            </w:pPr>
            <w:r>
              <w:rPr>
                <w:lang w:val="pt-BR"/>
              </w:rPr>
              <w:t>IV – Rodoviária;</w:t>
            </w:r>
          </w:p>
          <w:p w:rsidR="00E47491" w:rsidRDefault="00E47491" w:rsidP="00E47491">
            <w:pPr>
              <w:pStyle w:val="SemEspaamento"/>
              <w:jc w:val="both"/>
            </w:pPr>
            <w:r w:rsidRPr="00165CFC">
              <w:t>V – Food Trucks e T</w:t>
            </w:r>
            <w:r>
              <w:t>railers de Alimentos;</w:t>
            </w:r>
          </w:p>
          <w:p w:rsidR="00E47491" w:rsidRDefault="00E47491" w:rsidP="00E47491">
            <w:pPr>
              <w:pStyle w:val="SemEspaamento"/>
              <w:jc w:val="both"/>
            </w:pPr>
            <w:r>
              <w:t xml:space="preserve">VI – </w:t>
            </w:r>
            <w:proofErr w:type="spellStart"/>
            <w:r>
              <w:t>Clubes</w:t>
            </w:r>
            <w:proofErr w:type="spellEnd"/>
            <w:r>
              <w:t xml:space="preserve"> </w:t>
            </w:r>
            <w:proofErr w:type="spellStart"/>
            <w:r>
              <w:t>náuticos</w:t>
            </w:r>
            <w:proofErr w:type="spellEnd"/>
            <w:r>
              <w:t>;</w:t>
            </w:r>
          </w:p>
          <w:p w:rsidR="00E47491" w:rsidRDefault="00E47491" w:rsidP="00E47491">
            <w:pPr>
              <w:pStyle w:val="SemEspaamento"/>
              <w:jc w:val="both"/>
              <w:rPr>
                <w:lang w:val="pt-BR"/>
              </w:rPr>
            </w:pPr>
            <w:r w:rsidRPr="00165CFC">
              <w:rPr>
                <w:lang w:val="pt-BR"/>
              </w:rPr>
              <w:t>VII – Coleta de resíduos r</w:t>
            </w:r>
            <w:r>
              <w:rPr>
                <w:lang w:val="pt-BR"/>
              </w:rPr>
              <w:t>ecicláveis;</w:t>
            </w:r>
          </w:p>
          <w:p w:rsidR="00E47491" w:rsidRDefault="00E47491" w:rsidP="00E47491">
            <w:pPr>
              <w:pStyle w:val="SemEspaamento"/>
              <w:jc w:val="both"/>
              <w:rPr>
                <w:lang w:val="pt-BR"/>
              </w:rPr>
            </w:pPr>
            <w:r>
              <w:rPr>
                <w:lang w:val="pt-BR"/>
              </w:rPr>
              <w:t>VIII – Atividades religiosas coletivas;</w:t>
            </w:r>
          </w:p>
          <w:p w:rsidR="00E47491" w:rsidRDefault="00E47491" w:rsidP="00E47491">
            <w:pPr>
              <w:pStyle w:val="SemEspaamento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IX – Serviço de </w:t>
            </w:r>
            <w:proofErr w:type="spellStart"/>
            <w:r w:rsidRPr="00165CFC">
              <w:rPr>
                <w:i/>
                <w:iCs/>
                <w:lang w:val="pt-BR"/>
              </w:rPr>
              <w:t>callcenter</w:t>
            </w:r>
            <w:proofErr w:type="spellEnd"/>
            <w:r>
              <w:rPr>
                <w:lang w:val="pt-BR"/>
              </w:rPr>
              <w:t>;</w:t>
            </w:r>
          </w:p>
          <w:p w:rsidR="00E47491" w:rsidRDefault="00E47491" w:rsidP="00E47491">
            <w:pPr>
              <w:pStyle w:val="SemEspaamento"/>
              <w:jc w:val="both"/>
              <w:rPr>
                <w:lang w:val="pt-BR"/>
              </w:rPr>
            </w:pPr>
            <w:r>
              <w:rPr>
                <w:lang w:val="pt-BR"/>
              </w:rPr>
              <w:t>X – Estacionamentos privados;</w:t>
            </w:r>
          </w:p>
          <w:p w:rsidR="00E47491" w:rsidRDefault="00E47491" w:rsidP="00E47491">
            <w:pPr>
              <w:pStyle w:val="SemEspaamento"/>
              <w:jc w:val="both"/>
              <w:rPr>
                <w:lang w:val="pt-BR"/>
              </w:rPr>
            </w:pPr>
            <w:r>
              <w:rPr>
                <w:lang w:val="pt-BR"/>
              </w:rPr>
              <w:t>XI – óticas;</w:t>
            </w:r>
          </w:p>
          <w:p w:rsidR="00E47491" w:rsidRDefault="00E47491" w:rsidP="00E47491">
            <w:pPr>
              <w:pStyle w:val="SemEspaamento"/>
              <w:jc w:val="both"/>
              <w:rPr>
                <w:lang w:val="pt-BR"/>
              </w:rPr>
            </w:pPr>
            <w:r>
              <w:rPr>
                <w:lang w:val="pt-BR"/>
              </w:rPr>
              <w:t>XII – restaurantes e lanchonetes;</w:t>
            </w:r>
          </w:p>
          <w:p w:rsidR="00E47491" w:rsidRDefault="00E47491" w:rsidP="00E47491">
            <w:pPr>
              <w:pStyle w:val="SemEspaamento"/>
              <w:jc w:val="both"/>
              <w:rPr>
                <w:lang w:val="pt-BR"/>
              </w:rPr>
            </w:pPr>
            <w:r>
              <w:rPr>
                <w:lang w:val="pt-BR"/>
              </w:rPr>
              <w:t>XIII – academias de ginástica, musculação, dança e natação;</w:t>
            </w:r>
          </w:p>
          <w:p w:rsidR="00E47491" w:rsidRPr="00165CFC" w:rsidRDefault="00E47491" w:rsidP="00E47491">
            <w:pPr>
              <w:pStyle w:val="SemEspaamento"/>
              <w:jc w:val="both"/>
              <w:rPr>
                <w:lang w:val="pt-BR"/>
              </w:rPr>
            </w:pPr>
          </w:p>
          <w:p w:rsidR="00E47491" w:rsidRPr="00165CFC" w:rsidRDefault="00E47491" w:rsidP="00E47491">
            <w:pPr>
              <w:pStyle w:val="SemEspaamento"/>
              <w:jc w:val="both"/>
              <w:rPr>
                <w:lang w:val="pt-BR"/>
              </w:rPr>
            </w:pPr>
          </w:p>
          <w:p w:rsidR="00E47491" w:rsidRPr="00165CFC" w:rsidRDefault="00E47491" w:rsidP="00E47491">
            <w:pPr>
              <w:pStyle w:val="SemEspaamento"/>
              <w:jc w:val="both"/>
              <w:rPr>
                <w:lang w:val="pt-BR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1" w:rsidRPr="00165CFC" w:rsidRDefault="00E47491" w:rsidP="00E47491">
            <w:pPr>
              <w:jc w:val="both"/>
              <w:rPr>
                <w:lang w:val="pt-BR"/>
              </w:rPr>
            </w:pPr>
            <w:r w:rsidRPr="00165CFC">
              <w:rPr>
                <w:lang w:val="pt-BR"/>
              </w:rPr>
              <w:t xml:space="preserve">Início de funcionamento: </w:t>
            </w:r>
          </w:p>
          <w:p w:rsidR="00E47491" w:rsidRDefault="00E47491" w:rsidP="00E47491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Tabela de horário de sábado para transporte coletivo;</w:t>
            </w:r>
          </w:p>
          <w:p w:rsidR="00E47491" w:rsidRPr="00165CFC" w:rsidRDefault="00E47491" w:rsidP="00E47491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165CFC">
              <w:rPr>
                <w:lang w:val="pt-BR"/>
              </w:rPr>
              <w:t>10h as 18h</w:t>
            </w:r>
            <w:r>
              <w:rPr>
                <w:lang w:val="pt-BR"/>
              </w:rPr>
              <w:t xml:space="preserve"> estacionamentos privados;</w:t>
            </w:r>
          </w:p>
          <w:p w:rsidR="00E47491" w:rsidRDefault="00E47491" w:rsidP="00E47491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165CFC">
              <w:rPr>
                <w:lang w:val="pt-BR"/>
              </w:rPr>
              <w:t xml:space="preserve">12h as 18h: </w:t>
            </w:r>
            <w:r>
              <w:rPr>
                <w:lang w:val="pt-BR"/>
              </w:rPr>
              <w:t xml:space="preserve">lojas </w:t>
            </w:r>
            <w:r w:rsidRPr="00165CFC">
              <w:rPr>
                <w:lang w:val="pt-BR"/>
              </w:rPr>
              <w:t>localizad</w:t>
            </w:r>
            <w:r>
              <w:rPr>
                <w:lang w:val="pt-BR"/>
              </w:rPr>
              <w:t>a</w:t>
            </w:r>
            <w:r w:rsidRPr="00165CFC">
              <w:rPr>
                <w:lang w:val="pt-BR"/>
              </w:rPr>
              <w:t>s no interior de shopping centers</w:t>
            </w:r>
            <w:r>
              <w:rPr>
                <w:lang w:val="pt-BR"/>
              </w:rPr>
              <w:t>;</w:t>
            </w:r>
          </w:p>
          <w:p w:rsidR="00B10074" w:rsidRDefault="00B10074" w:rsidP="00E47491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Óticas deverão seguir o horário de funcionamento do comércio varejista;</w:t>
            </w:r>
          </w:p>
          <w:p w:rsidR="00E47491" w:rsidRDefault="00E47491" w:rsidP="00E47491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Demais estabelecimentos podem cumprir horário padrão de funcionamento;</w:t>
            </w:r>
          </w:p>
          <w:p w:rsidR="0015676F" w:rsidRPr="00165CFC" w:rsidRDefault="0015676F" w:rsidP="00E47491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** Coleta de resíduos recicláveis porta a porta retorna a partir de 27/04/2020, quinzenalmente. </w:t>
            </w:r>
          </w:p>
          <w:p w:rsidR="00E47491" w:rsidRPr="00165CFC" w:rsidRDefault="00E47491" w:rsidP="00E47491">
            <w:pPr>
              <w:jc w:val="both"/>
              <w:rPr>
                <w:lang w:val="pt-BR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1" w:rsidRDefault="00E47491" w:rsidP="00E47491">
            <w:pPr>
              <w:jc w:val="both"/>
              <w:rPr>
                <w:lang w:val="pt-BR"/>
              </w:rPr>
            </w:pPr>
            <w:r w:rsidRPr="00F84ACA">
              <w:rPr>
                <w:lang w:val="pt-BR"/>
              </w:rPr>
              <w:t xml:space="preserve">- Todos os estabelecimentos devem </w:t>
            </w:r>
            <w:r>
              <w:rPr>
                <w:lang w:val="pt-BR"/>
              </w:rPr>
              <w:t>aderir e cumprir o Termo de Responsabilidade sanitária</w:t>
            </w:r>
            <w:r w:rsidRPr="00F84ACA">
              <w:rPr>
                <w:lang w:val="pt-BR"/>
              </w:rPr>
              <w:t>;</w:t>
            </w:r>
          </w:p>
          <w:p w:rsidR="00C02208" w:rsidRDefault="00C02208" w:rsidP="00E47491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Manter ambientes arejados;</w:t>
            </w:r>
          </w:p>
          <w:p w:rsidR="00C02208" w:rsidRDefault="00C02208" w:rsidP="00E47491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Distanciamento mínimo de 2m entre pessoas;</w:t>
            </w:r>
          </w:p>
          <w:p w:rsidR="00C02208" w:rsidRDefault="00C02208" w:rsidP="00E47491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Uso obrigatório de máscaras; </w:t>
            </w:r>
          </w:p>
          <w:p w:rsidR="00C02208" w:rsidRDefault="00C02208" w:rsidP="00E47491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Disponibilizar álcool em gel 70%;</w:t>
            </w:r>
          </w:p>
          <w:p w:rsidR="00C02208" w:rsidRPr="00F84ACA" w:rsidRDefault="00C02208" w:rsidP="00E47491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Fixar cartazes com orientação de prevenção e higiene para redução da transmissibilidade da Covid-19;</w:t>
            </w:r>
          </w:p>
          <w:p w:rsidR="00E47491" w:rsidRPr="00E47491" w:rsidRDefault="00E47491" w:rsidP="00E47491">
            <w:pPr>
              <w:jc w:val="both"/>
              <w:rPr>
                <w:b/>
                <w:bCs/>
                <w:lang w:val="pt-BR"/>
              </w:rPr>
            </w:pPr>
            <w:r w:rsidRPr="00E47491">
              <w:rPr>
                <w:b/>
                <w:bCs/>
                <w:lang w:val="pt-BR"/>
              </w:rPr>
              <w:t>- Para transporte coletivo:</w:t>
            </w:r>
          </w:p>
          <w:p w:rsidR="00E47491" w:rsidRDefault="00E47491" w:rsidP="00E47491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I – Todos os passageiros devem usar máscaras;</w:t>
            </w:r>
          </w:p>
          <w:p w:rsidR="00E47491" w:rsidRDefault="00E47491" w:rsidP="00E47491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III -   Pagamento da tarifa somente por bilhete;</w:t>
            </w:r>
          </w:p>
          <w:p w:rsidR="00E47491" w:rsidRPr="00E47491" w:rsidRDefault="00E47491" w:rsidP="00E47491">
            <w:pPr>
              <w:jc w:val="both"/>
              <w:rPr>
                <w:b/>
                <w:bCs/>
                <w:lang w:val="pt-BR"/>
              </w:rPr>
            </w:pPr>
            <w:r w:rsidRPr="00E47491">
              <w:rPr>
                <w:b/>
                <w:bCs/>
                <w:lang w:val="pt-BR"/>
              </w:rPr>
              <w:t>- Para agências bancárias:</w:t>
            </w:r>
          </w:p>
          <w:p w:rsidR="00E47491" w:rsidRDefault="00E47491" w:rsidP="00E47491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I - Quantidade máxima de pessoas no interior do estabelecimento limitada a 30% (trinta por cento) da capacidade de atendimento;</w:t>
            </w:r>
          </w:p>
          <w:p w:rsidR="00E47491" w:rsidRPr="00E47491" w:rsidRDefault="00E47491" w:rsidP="00E47491">
            <w:pPr>
              <w:jc w:val="both"/>
              <w:rPr>
                <w:b/>
                <w:bCs/>
                <w:lang w:val="pt-BR"/>
              </w:rPr>
            </w:pPr>
            <w:r w:rsidRPr="00E47491">
              <w:rPr>
                <w:b/>
                <w:bCs/>
                <w:lang w:val="pt-BR"/>
              </w:rPr>
              <w:t>- Para abertura Shopping centers:</w:t>
            </w:r>
          </w:p>
          <w:p w:rsidR="00E47491" w:rsidRDefault="00E47491" w:rsidP="00E47491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I – Distanciamento mínimo de 2m entre as mesas da praça de alimentação com redução de 50% das cadeiras;</w:t>
            </w:r>
          </w:p>
          <w:p w:rsidR="00E47491" w:rsidRDefault="00E47491" w:rsidP="00E47491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II – Promover o controle de temperatura e quantidade de pessoas nos acessos as entradas;</w:t>
            </w:r>
          </w:p>
          <w:p w:rsidR="00E47491" w:rsidRDefault="00E47491" w:rsidP="00E47491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III – </w:t>
            </w:r>
            <w:r w:rsidR="0015676F">
              <w:rPr>
                <w:lang w:val="pt-BR"/>
              </w:rPr>
              <w:t>E</w:t>
            </w:r>
            <w:r>
              <w:rPr>
                <w:lang w:val="pt-BR"/>
              </w:rPr>
              <w:t xml:space="preserve">stabelecer protocolo de monitoramento de clientes detectados como sintomáticos gripais com os serviços assistenciais do </w:t>
            </w:r>
            <w:r w:rsidR="0015676F">
              <w:rPr>
                <w:lang w:val="pt-BR"/>
              </w:rPr>
              <w:t>Município</w:t>
            </w:r>
            <w:r>
              <w:rPr>
                <w:lang w:val="pt-BR"/>
              </w:rPr>
              <w:t xml:space="preserve">; </w:t>
            </w:r>
          </w:p>
          <w:p w:rsidR="00E47491" w:rsidRDefault="0015676F" w:rsidP="00E47491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IV - P</w:t>
            </w:r>
            <w:r w:rsidR="00E47491">
              <w:rPr>
                <w:lang w:val="pt-BR"/>
              </w:rPr>
              <w:t xml:space="preserve">roibição do uso de playgrounds e brinquedos infantis; </w:t>
            </w:r>
          </w:p>
          <w:p w:rsidR="0015676F" w:rsidRDefault="0015676F" w:rsidP="00E47491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V - </w:t>
            </w:r>
            <w:r w:rsidR="00E47491">
              <w:rPr>
                <w:lang w:val="pt-BR"/>
              </w:rPr>
              <w:t xml:space="preserve"> </w:t>
            </w:r>
            <w:r>
              <w:rPr>
                <w:lang w:val="pt-BR"/>
              </w:rPr>
              <w:t>H</w:t>
            </w:r>
            <w:r w:rsidR="00E47491">
              <w:rPr>
                <w:lang w:val="pt-BR"/>
              </w:rPr>
              <w:t>igienização das cancelas e nos equipamentos de entrada dos veículos, nos corrimãos, guarda-copo</w:t>
            </w:r>
            <w:r>
              <w:rPr>
                <w:lang w:val="pt-BR"/>
              </w:rPr>
              <w:t xml:space="preserve"> e escadas rolantes;</w:t>
            </w:r>
          </w:p>
          <w:p w:rsidR="0015676F" w:rsidRDefault="0015676F" w:rsidP="00E47491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VI - Disponibilização de álcool em gel em todo o shopping;</w:t>
            </w:r>
          </w:p>
          <w:p w:rsidR="00E47491" w:rsidRDefault="00E47491" w:rsidP="00E47491">
            <w:pPr>
              <w:jc w:val="both"/>
              <w:rPr>
                <w:b/>
                <w:bCs/>
                <w:lang w:val="pt-BR"/>
              </w:rPr>
            </w:pPr>
            <w:r w:rsidRPr="0015676F">
              <w:rPr>
                <w:b/>
                <w:bCs/>
                <w:lang w:val="pt-BR"/>
              </w:rPr>
              <w:t xml:space="preserve"> </w:t>
            </w:r>
            <w:r w:rsidR="0015676F" w:rsidRPr="0015676F">
              <w:rPr>
                <w:b/>
                <w:bCs/>
                <w:lang w:val="pt-BR"/>
              </w:rPr>
              <w:t>- Para Rodoviária:</w:t>
            </w:r>
          </w:p>
          <w:p w:rsidR="0015676F" w:rsidRDefault="0015676F" w:rsidP="0015676F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I – Acesso apenas por uma porta e capacidade limitada a 30% do volume diário de passageiros; </w:t>
            </w:r>
          </w:p>
          <w:p w:rsidR="0015676F" w:rsidRDefault="0015676F" w:rsidP="0015676F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II - Promover o controle de temperatura e quantidade de pessoas nos acessos as entradas;</w:t>
            </w:r>
          </w:p>
          <w:p w:rsidR="0015676F" w:rsidRDefault="0015676F" w:rsidP="0015676F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III – Estabelecer protocolo de monitoramento de clientes detectados como sintomáticos gripais com os serviços assistenciais do Município; </w:t>
            </w:r>
          </w:p>
          <w:p w:rsidR="0015676F" w:rsidRDefault="0015676F" w:rsidP="00E47491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IV - Os assentos de espera serão limitados a 30% da capacidade do terminal; </w:t>
            </w:r>
          </w:p>
          <w:p w:rsidR="00E47491" w:rsidRDefault="0015676F" w:rsidP="00E47491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V </w:t>
            </w:r>
            <w:r w:rsidR="00E47491">
              <w:rPr>
                <w:lang w:val="pt-BR"/>
              </w:rPr>
              <w:t>- Distanciamento mínimo de 2m (dois metros) entre pessoas;</w:t>
            </w:r>
          </w:p>
          <w:p w:rsidR="0015676F" w:rsidRPr="0015676F" w:rsidRDefault="0015676F" w:rsidP="00E47491">
            <w:pPr>
              <w:jc w:val="both"/>
              <w:rPr>
                <w:b/>
                <w:bCs/>
                <w:lang w:val="pt-BR"/>
              </w:rPr>
            </w:pPr>
            <w:r w:rsidRPr="0015676F">
              <w:rPr>
                <w:b/>
                <w:bCs/>
                <w:lang w:val="pt-BR"/>
              </w:rPr>
              <w:t xml:space="preserve">- </w:t>
            </w:r>
            <w:proofErr w:type="spellStart"/>
            <w:r w:rsidRPr="0015676F">
              <w:rPr>
                <w:b/>
                <w:bCs/>
                <w:lang w:val="pt-BR"/>
              </w:rPr>
              <w:t>Food</w:t>
            </w:r>
            <w:proofErr w:type="spellEnd"/>
            <w:r w:rsidRPr="0015676F">
              <w:rPr>
                <w:b/>
                <w:bCs/>
                <w:lang w:val="pt-BR"/>
              </w:rPr>
              <w:t xml:space="preserve"> </w:t>
            </w:r>
            <w:proofErr w:type="spellStart"/>
            <w:r w:rsidRPr="0015676F">
              <w:rPr>
                <w:b/>
                <w:bCs/>
                <w:lang w:val="pt-BR"/>
              </w:rPr>
              <w:t>Trucks</w:t>
            </w:r>
            <w:proofErr w:type="spellEnd"/>
            <w:r w:rsidRPr="0015676F">
              <w:rPr>
                <w:b/>
                <w:bCs/>
                <w:lang w:val="pt-BR"/>
              </w:rPr>
              <w:t xml:space="preserve"> e </w:t>
            </w:r>
            <w:proofErr w:type="spellStart"/>
            <w:r w:rsidRPr="0015676F">
              <w:rPr>
                <w:b/>
                <w:bCs/>
                <w:lang w:val="pt-BR"/>
              </w:rPr>
              <w:t>trailes</w:t>
            </w:r>
            <w:proofErr w:type="spellEnd"/>
            <w:r w:rsidRPr="0015676F">
              <w:rPr>
                <w:b/>
                <w:bCs/>
                <w:lang w:val="pt-BR"/>
              </w:rPr>
              <w:t>:</w:t>
            </w:r>
          </w:p>
          <w:p w:rsidR="0015676F" w:rsidRDefault="0015676F" w:rsidP="00E47491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I – Funcionamento somente por </w:t>
            </w:r>
            <w:proofErr w:type="spellStart"/>
            <w:r>
              <w:rPr>
                <w:lang w:val="pt-BR"/>
              </w:rPr>
              <w:t>tele</w:t>
            </w:r>
            <w:r w:rsidR="00045399">
              <w:rPr>
                <w:lang w:val="pt-BR"/>
              </w:rPr>
              <w:t>-e</w:t>
            </w:r>
            <w:r>
              <w:rPr>
                <w:lang w:val="pt-BR"/>
              </w:rPr>
              <w:t>ntrega</w:t>
            </w:r>
            <w:proofErr w:type="spellEnd"/>
            <w:r>
              <w:rPr>
                <w:lang w:val="pt-BR"/>
              </w:rPr>
              <w:t xml:space="preserve"> e retirada no local, sendo proibido o consumo no local;</w:t>
            </w:r>
          </w:p>
          <w:p w:rsidR="0015676F" w:rsidRPr="0015676F" w:rsidRDefault="0015676F" w:rsidP="00E47491">
            <w:pPr>
              <w:jc w:val="both"/>
              <w:rPr>
                <w:b/>
                <w:bCs/>
                <w:lang w:val="pt-BR"/>
              </w:rPr>
            </w:pPr>
            <w:r w:rsidRPr="0015676F">
              <w:rPr>
                <w:b/>
                <w:bCs/>
                <w:lang w:val="pt-BR"/>
              </w:rPr>
              <w:t>- Clubes náuticos:</w:t>
            </w:r>
          </w:p>
          <w:p w:rsidR="0015676F" w:rsidRPr="0015676F" w:rsidRDefault="0015676F" w:rsidP="00E47491">
            <w:pPr>
              <w:jc w:val="both"/>
              <w:rPr>
                <w:b/>
                <w:bCs/>
                <w:lang w:val="pt-BR"/>
              </w:rPr>
            </w:pPr>
            <w:r>
              <w:rPr>
                <w:lang w:val="pt-BR"/>
              </w:rPr>
              <w:t>I – Atividade restrita ao acesso de barcos para navegação com no máximo 4 pessoas a borda;</w:t>
            </w:r>
          </w:p>
          <w:p w:rsidR="0015676F" w:rsidRPr="0015676F" w:rsidRDefault="0015676F" w:rsidP="00E47491">
            <w:pPr>
              <w:jc w:val="both"/>
              <w:rPr>
                <w:b/>
                <w:bCs/>
                <w:lang w:val="pt-BR"/>
              </w:rPr>
            </w:pPr>
            <w:r w:rsidRPr="0015676F">
              <w:rPr>
                <w:b/>
                <w:bCs/>
                <w:lang w:val="pt-BR"/>
              </w:rPr>
              <w:t xml:space="preserve">- Atividades religiosas: </w:t>
            </w:r>
          </w:p>
          <w:p w:rsidR="0015676F" w:rsidRDefault="0015676F" w:rsidP="00E47491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I – No máximo 50 pessoas, desde que esta </w:t>
            </w:r>
            <w:r w:rsidR="00045399">
              <w:rPr>
                <w:lang w:val="pt-BR"/>
              </w:rPr>
              <w:t>quantidade</w:t>
            </w:r>
            <w:r>
              <w:rPr>
                <w:lang w:val="pt-BR"/>
              </w:rPr>
              <w:t xml:space="preserve"> não ultrapasse 50% da capacidade do templo religioso; </w:t>
            </w:r>
          </w:p>
          <w:p w:rsidR="0015676F" w:rsidRPr="0015676F" w:rsidRDefault="0015676F" w:rsidP="00E47491">
            <w:pPr>
              <w:jc w:val="both"/>
              <w:rPr>
                <w:b/>
                <w:bCs/>
                <w:lang w:val="pt-BR"/>
              </w:rPr>
            </w:pPr>
            <w:r w:rsidRPr="0015676F">
              <w:rPr>
                <w:b/>
                <w:bCs/>
                <w:lang w:val="pt-BR"/>
              </w:rPr>
              <w:t xml:space="preserve">- </w:t>
            </w:r>
            <w:proofErr w:type="spellStart"/>
            <w:proofErr w:type="gramStart"/>
            <w:r w:rsidRPr="0015676F">
              <w:rPr>
                <w:b/>
                <w:bCs/>
                <w:lang w:val="pt-BR"/>
              </w:rPr>
              <w:t>Call</w:t>
            </w:r>
            <w:proofErr w:type="spellEnd"/>
            <w:r w:rsidR="00045399">
              <w:rPr>
                <w:b/>
                <w:bCs/>
                <w:lang w:val="pt-BR"/>
              </w:rPr>
              <w:t>-</w:t>
            </w:r>
            <w:r w:rsidRPr="0015676F">
              <w:rPr>
                <w:b/>
                <w:bCs/>
                <w:lang w:val="pt-BR"/>
              </w:rPr>
              <w:t>center</w:t>
            </w:r>
            <w:proofErr w:type="gramEnd"/>
            <w:r w:rsidRPr="0015676F">
              <w:rPr>
                <w:b/>
                <w:bCs/>
                <w:lang w:val="pt-BR"/>
              </w:rPr>
              <w:t>:</w:t>
            </w:r>
          </w:p>
          <w:p w:rsidR="0015676F" w:rsidRDefault="0015676F" w:rsidP="00E47491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I – Estações de trabalho entre si, com 50% da sua capacidade operacional, mantendo distanciamento de 2m; </w:t>
            </w:r>
          </w:p>
          <w:p w:rsidR="0015676F" w:rsidRPr="00B10074" w:rsidRDefault="00B10074" w:rsidP="00E47491">
            <w:pPr>
              <w:jc w:val="both"/>
              <w:rPr>
                <w:b/>
                <w:bCs/>
                <w:lang w:val="pt-BR"/>
              </w:rPr>
            </w:pPr>
            <w:r w:rsidRPr="00B10074">
              <w:rPr>
                <w:b/>
                <w:bCs/>
                <w:lang w:val="pt-BR"/>
              </w:rPr>
              <w:t>- Óticas:</w:t>
            </w:r>
          </w:p>
          <w:p w:rsidR="00B10074" w:rsidRDefault="00B10074" w:rsidP="00E47491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I – </w:t>
            </w:r>
            <w:proofErr w:type="gramStart"/>
            <w:r>
              <w:rPr>
                <w:lang w:val="pt-BR"/>
              </w:rPr>
              <w:t>atendimento</w:t>
            </w:r>
            <w:proofErr w:type="gramEnd"/>
            <w:r>
              <w:rPr>
                <w:lang w:val="pt-BR"/>
              </w:rPr>
              <w:t xml:space="preserve"> por agendamento; </w:t>
            </w:r>
          </w:p>
          <w:p w:rsidR="00B10074" w:rsidRPr="00B10074" w:rsidRDefault="00B10074" w:rsidP="00E47491">
            <w:pPr>
              <w:jc w:val="both"/>
              <w:rPr>
                <w:b/>
                <w:bCs/>
                <w:lang w:val="pt-BR"/>
              </w:rPr>
            </w:pPr>
            <w:r w:rsidRPr="00B10074">
              <w:rPr>
                <w:b/>
                <w:bCs/>
                <w:lang w:val="pt-BR"/>
              </w:rPr>
              <w:t xml:space="preserve">- Restaurantes e lanchonetes: </w:t>
            </w:r>
          </w:p>
          <w:p w:rsidR="00B10074" w:rsidRDefault="00B10074" w:rsidP="00B1007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I – Distanciamento de 2m entre as mesas;</w:t>
            </w:r>
          </w:p>
          <w:p w:rsidR="00B10074" w:rsidRDefault="00B10074" w:rsidP="00B1007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II – </w:t>
            </w:r>
            <w:proofErr w:type="gramStart"/>
            <w:r>
              <w:rPr>
                <w:lang w:val="pt-BR"/>
              </w:rPr>
              <w:t>manter</w:t>
            </w:r>
            <w:proofErr w:type="gramEnd"/>
            <w:r>
              <w:rPr>
                <w:lang w:val="pt-BR"/>
              </w:rPr>
              <w:t xml:space="preserve"> talheres embalados individualmente;</w:t>
            </w:r>
          </w:p>
          <w:p w:rsidR="00B10074" w:rsidRDefault="00B10074" w:rsidP="00B1007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III – intensificar a higienização de cardápios e galheteiros com álcool 70%</w:t>
            </w:r>
            <w:r w:rsidR="00E47491">
              <w:rPr>
                <w:lang w:val="pt-BR"/>
              </w:rPr>
              <w:t>;</w:t>
            </w:r>
          </w:p>
          <w:p w:rsidR="00B10074" w:rsidRDefault="00B10074" w:rsidP="00B1007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IV – </w:t>
            </w:r>
            <w:proofErr w:type="gramStart"/>
            <w:r>
              <w:rPr>
                <w:lang w:val="pt-BR"/>
              </w:rPr>
              <w:t>não</w:t>
            </w:r>
            <w:proofErr w:type="gramEnd"/>
            <w:r>
              <w:rPr>
                <w:lang w:val="pt-BR"/>
              </w:rPr>
              <w:t xml:space="preserve"> oferecer produtos para degustação;</w:t>
            </w:r>
          </w:p>
          <w:p w:rsidR="00B10074" w:rsidRDefault="00B10074" w:rsidP="00B1007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V – </w:t>
            </w:r>
            <w:proofErr w:type="gramStart"/>
            <w:r>
              <w:rPr>
                <w:lang w:val="pt-BR"/>
              </w:rPr>
              <w:t>não</w:t>
            </w:r>
            <w:proofErr w:type="gramEnd"/>
            <w:r>
              <w:rPr>
                <w:lang w:val="pt-BR"/>
              </w:rPr>
              <w:t xml:space="preserve"> disponibilizar garrafas térmicas, colheres para café e chá e outros utensílios, em balcões de café e sobremesa;</w:t>
            </w:r>
          </w:p>
          <w:p w:rsidR="00B10074" w:rsidRDefault="00B10074" w:rsidP="00B1007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VI – </w:t>
            </w:r>
            <w:proofErr w:type="gramStart"/>
            <w:r>
              <w:rPr>
                <w:lang w:val="pt-BR"/>
              </w:rPr>
              <w:t>realizar</w:t>
            </w:r>
            <w:proofErr w:type="gramEnd"/>
            <w:r>
              <w:rPr>
                <w:lang w:val="pt-BR"/>
              </w:rPr>
              <w:t xml:space="preserve"> a higienização das mesas antes e após a utilização;</w:t>
            </w:r>
          </w:p>
          <w:p w:rsidR="00B10074" w:rsidRDefault="00B10074" w:rsidP="00B1007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VIII – fechar os espaços kids;</w:t>
            </w:r>
          </w:p>
          <w:p w:rsidR="00B10074" w:rsidRDefault="00B10074" w:rsidP="00B1007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Serviço de buffet</w:t>
            </w:r>
            <w:r w:rsidR="00045399">
              <w:rPr>
                <w:lang w:val="pt-BR"/>
              </w:rPr>
              <w:t>/</w:t>
            </w:r>
            <w:r>
              <w:rPr>
                <w:lang w:val="pt-BR"/>
              </w:rPr>
              <w:t xml:space="preserve">self </w:t>
            </w:r>
            <w:proofErr w:type="spellStart"/>
            <w:r>
              <w:rPr>
                <w:lang w:val="pt-BR"/>
              </w:rPr>
              <w:t>servi</w:t>
            </w:r>
            <w:r w:rsidR="00045399">
              <w:rPr>
                <w:lang w:val="pt-BR"/>
              </w:rPr>
              <w:t>ce</w:t>
            </w:r>
            <w:proofErr w:type="spellEnd"/>
            <w:r>
              <w:rPr>
                <w:lang w:val="pt-BR"/>
              </w:rPr>
              <w:t xml:space="preserve"> deverá ser mantido por um funcionário exclusivo para montagem do prato e substituir todos os utensílios a cada 30 min; </w:t>
            </w:r>
          </w:p>
          <w:p w:rsidR="00B10074" w:rsidRDefault="00B10074" w:rsidP="00B10074">
            <w:pPr>
              <w:jc w:val="both"/>
              <w:rPr>
                <w:b/>
                <w:bCs/>
                <w:lang w:val="pt-BR"/>
              </w:rPr>
            </w:pPr>
            <w:r w:rsidRPr="00B10074">
              <w:rPr>
                <w:b/>
                <w:bCs/>
                <w:lang w:val="pt-BR"/>
              </w:rPr>
              <w:t>- Academias:</w:t>
            </w:r>
          </w:p>
          <w:p w:rsidR="00B10074" w:rsidRPr="00C02208" w:rsidRDefault="00B10074" w:rsidP="00B10074">
            <w:pPr>
              <w:jc w:val="both"/>
              <w:rPr>
                <w:lang w:val="pt-BR"/>
              </w:rPr>
            </w:pPr>
            <w:r w:rsidRPr="00C02208">
              <w:rPr>
                <w:lang w:val="pt-BR"/>
              </w:rPr>
              <w:t xml:space="preserve">I – </w:t>
            </w:r>
            <w:proofErr w:type="gramStart"/>
            <w:r w:rsidRPr="00C02208">
              <w:rPr>
                <w:lang w:val="pt-BR"/>
              </w:rPr>
              <w:t>atendimento</w:t>
            </w:r>
            <w:proofErr w:type="gramEnd"/>
            <w:r w:rsidRPr="00C02208">
              <w:rPr>
                <w:lang w:val="pt-BR"/>
              </w:rPr>
              <w:t xml:space="preserve"> por agendamento ou escalonamento de horários, com 30% da capacidade de público;</w:t>
            </w:r>
          </w:p>
          <w:p w:rsidR="00B10074" w:rsidRPr="00C02208" w:rsidRDefault="00B10074" w:rsidP="00B10074">
            <w:pPr>
              <w:jc w:val="both"/>
              <w:rPr>
                <w:lang w:val="pt-BR"/>
              </w:rPr>
            </w:pPr>
            <w:r w:rsidRPr="00C02208">
              <w:rPr>
                <w:lang w:val="pt-BR"/>
              </w:rPr>
              <w:t xml:space="preserve">II – </w:t>
            </w:r>
            <w:proofErr w:type="gramStart"/>
            <w:r w:rsidRPr="00C02208">
              <w:rPr>
                <w:lang w:val="pt-BR"/>
              </w:rPr>
              <w:t>entrada</w:t>
            </w:r>
            <w:proofErr w:type="gramEnd"/>
            <w:r w:rsidRPr="00C02208">
              <w:rPr>
                <w:lang w:val="pt-BR"/>
              </w:rPr>
              <w:t xml:space="preserve"> única, </w:t>
            </w:r>
            <w:r w:rsidR="00045399" w:rsidRPr="00C02208">
              <w:rPr>
                <w:lang w:val="pt-BR"/>
              </w:rPr>
              <w:t>controle</w:t>
            </w:r>
            <w:r w:rsidRPr="00C02208">
              <w:rPr>
                <w:lang w:val="pt-BR"/>
              </w:rPr>
              <w:t xml:space="preserve"> e higienização no acesso;</w:t>
            </w:r>
          </w:p>
          <w:p w:rsidR="00B10074" w:rsidRPr="00C02208" w:rsidRDefault="00B10074" w:rsidP="00B10074">
            <w:pPr>
              <w:jc w:val="both"/>
              <w:rPr>
                <w:lang w:val="pt-BR"/>
              </w:rPr>
            </w:pPr>
            <w:r w:rsidRPr="00C02208">
              <w:rPr>
                <w:lang w:val="pt-BR"/>
              </w:rPr>
              <w:t>III – uso de máscara durante a execução das atividades;</w:t>
            </w:r>
          </w:p>
          <w:p w:rsidR="00B10074" w:rsidRPr="00C02208" w:rsidRDefault="00B10074" w:rsidP="00B10074">
            <w:pPr>
              <w:jc w:val="both"/>
              <w:rPr>
                <w:lang w:val="pt-BR"/>
              </w:rPr>
            </w:pPr>
            <w:r w:rsidRPr="00C02208">
              <w:rPr>
                <w:lang w:val="pt-BR"/>
              </w:rPr>
              <w:t xml:space="preserve">IV – </w:t>
            </w:r>
            <w:proofErr w:type="gramStart"/>
            <w:r w:rsidRPr="00C02208">
              <w:rPr>
                <w:lang w:val="pt-BR"/>
              </w:rPr>
              <w:t>aulas/treinos</w:t>
            </w:r>
            <w:proofErr w:type="gramEnd"/>
            <w:r w:rsidRPr="00C02208">
              <w:rPr>
                <w:lang w:val="pt-BR"/>
              </w:rPr>
              <w:t xml:space="preserve"> de no máximo 45 min;</w:t>
            </w:r>
          </w:p>
          <w:p w:rsidR="00B10074" w:rsidRPr="00C02208" w:rsidRDefault="00B10074" w:rsidP="00B10074">
            <w:pPr>
              <w:jc w:val="both"/>
              <w:rPr>
                <w:lang w:val="pt-BR"/>
              </w:rPr>
            </w:pPr>
            <w:r w:rsidRPr="00C02208">
              <w:rPr>
                <w:lang w:val="pt-BR"/>
              </w:rPr>
              <w:t xml:space="preserve">V – </w:t>
            </w:r>
            <w:proofErr w:type="gramStart"/>
            <w:r w:rsidRPr="00C02208">
              <w:rPr>
                <w:lang w:val="pt-BR"/>
              </w:rPr>
              <w:t>disponibilização</w:t>
            </w:r>
            <w:proofErr w:type="gramEnd"/>
            <w:r w:rsidRPr="00C02208">
              <w:rPr>
                <w:lang w:val="pt-BR"/>
              </w:rPr>
              <w:t xml:space="preserve"> de álcool em gel em cada aparelho a ser utilizado;</w:t>
            </w:r>
          </w:p>
          <w:p w:rsidR="00B10074" w:rsidRPr="00C02208" w:rsidRDefault="00B10074" w:rsidP="00B10074">
            <w:pPr>
              <w:jc w:val="both"/>
              <w:rPr>
                <w:lang w:val="pt-BR"/>
              </w:rPr>
            </w:pPr>
            <w:r w:rsidRPr="00C02208">
              <w:rPr>
                <w:lang w:val="pt-BR"/>
              </w:rPr>
              <w:t xml:space="preserve">VI – </w:t>
            </w:r>
            <w:proofErr w:type="gramStart"/>
            <w:r w:rsidRPr="00C02208">
              <w:rPr>
                <w:lang w:val="pt-BR"/>
              </w:rPr>
              <w:t>interdição</w:t>
            </w:r>
            <w:proofErr w:type="gramEnd"/>
            <w:r w:rsidRPr="00C02208">
              <w:rPr>
                <w:lang w:val="pt-BR"/>
              </w:rPr>
              <w:t xml:space="preserve"> das duchas e vestiário;</w:t>
            </w:r>
          </w:p>
          <w:p w:rsidR="00B10074" w:rsidRPr="00C02208" w:rsidRDefault="00B10074" w:rsidP="00B10074">
            <w:pPr>
              <w:jc w:val="both"/>
              <w:rPr>
                <w:lang w:val="pt-BR"/>
              </w:rPr>
            </w:pPr>
            <w:r w:rsidRPr="00C02208">
              <w:rPr>
                <w:lang w:val="pt-BR"/>
              </w:rPr>
              <w:t xml:space="preserve">VII – para natação e </w:t>
            </w:r>
            <w:r w:rsidR="00045399" w:rsidRPr="00C02208">
              <w:rPr>
                <w:lang w:val="pt-BR"/>
              </w:rPr>
              <w:t>hidroginástica</w:t>
            </w:r>
            <w:r w:rsidRPr="00C02208">
              <w:rPr>
                <w:lang w:val="pt-BR"/>
              </w:rPr>
              <w:t xml:space="preserve"> o vestiário pode ser utilizado apenas na saída e apenas um aluno por raia em posições opostas;</w:t>
            </w:r>
          </w:p>
          <w:p w:rsidR="00B10074" w:rsidRPr="00C02208" w:rsidRDefault="00B10074" w:rsidP="00B10074">
            <w:pPr>
              <w:jc w:val="both"/>
              <w:rPr>
                <w:lang w:val="pt-BR"/>
              </w:rPr>
            </w:pPr>
            <w:r w:rsidRPr="00C02208">
              <w:rPr>
                <w:lang w:val="pt-BR"/>
              </w:rPr>
              <w:t>VIII – distanciamento mínimo de 2m entre equipamentos;</w:t>
            </w:r>
          </w:p>
          <w:p w:rsidR="00C02208" w:rsidRPr="00C02208" w:rsidRDefault="00C02208" w:rsidP="00B10074">
            <w:pPr>
              <w:jc w:val="both"/>
              <w:rPr>
                <w:lang w:val="pt-BR"/>
              </w:rPr>
            </w:pPr>
            <w:r w:rsidRPr="00C02208">
              <w:rPr>
                <w:lang w:val="pt-BR"/>
              </w:rPr>
              <w:t xml:space="preserve">IX – </w:t>
            </w:r>
            <w:proofErr w:type="gramStart"/>
            <w:r w:rsidRPr="00C02208">
              <w:rPr>
                <w:lang w:val="pt-BR"/>
              </w:rPr>
              <w:t>proibido</w:t>
            </w:r>
            <w:proofErr w:type="gramEnd"/>
            <w:r w:rsidRPr="00C02208">
              <w:rPr>
                <w:lang w:val="pt-BR"/>
              </w:rPr>
              <w:t xml:space="preserve"> o compartilhamento de aparelhos e equipamentos para aulas que envolvam circuitos; </w:t>
            </w:r>
          </w:p>
          <w:p w:rsidR="00C02208" w:rsidRPr="00C02208" w:rsidRDefault="00C02208" w:rsidP="00B10074">
            <w:pPr>
              <w:jc w:val="both"/>
              <w:rPr>
                <w:lang w:val="pt-BR"/>
              </w:rPr>
            </w:pPr>
            <w:r w:rsidRPr="00C02208">
              <w:rPr>
                <w:lang w:val="pt-BR"/>
              </w:rPr>
              <w:t xml:space="preserve">X – </w:t>
            </w:r>
            <w:proofErr w:type="gramStart"/>
            <w:r w:rsidRPr="00C02208">
              <w:rPr>
                <w:lang w:val="pt-BR"/>
              </w:rPr>
              <w:t>vedado</w:t>
            </w:r>
            <w:proofErr w:type="gramEnd"/>
            <w:r w:rsidRPr="00C02208">
              <w:rPr>
                <w:lang w:val="pt-BR"/>
              </w:rPr>
              <w:t xml:space="preserve"> contato físico entre alunos e professores;</w:t>
            </w:r>
          </w:p>
          <w:p w:rsidR="00E47491" w:rsidRPr="00C02208" w:rsidRDefault="00C02208" w:rsidP="00B10074">
            <w:pPr>
              <w:jc w:val="both"/>
              <w:rPr>
                <w:lang w:val="pt-BR"/>
              </w:rPr>
            </w:pPr>
            <w:r w:rsidRPr="00C02208">
              <w:rPr>
                <w:lang w:val="pt-BR"/>
              </w:rPr>
              <w:t>XI – recomenda-se alunos da faixa etária entre 14 e 60 anos.</w:t>
            </w:r>
            <w:r w:rsidR="00E47491" w:rsidRPr="00C02208">
              <w:rPr>
                <w:lang w:val="pt-BR"/>
              </w:rPr>
              <w:t xml:space="preserve"> </w:t>
            </w:r>
          </w:p>
          <w:p w:rsidR="00E47491" w:rsidRPr="00165CFC" w:rsidRDefault="00E47491" w:rsidP="00E47491">
            <w:pPr>
              <w:jc w:val="both"/>
              <w:rPr>
                <w:lang w:val="pt-BR"/>
              </w:rPr>
            </w:pPr>
          </w:p>
        </w:tc>
      </w:tr>
      <w:tr w:rsidR="00C02208" w:rsidRPr="00165CFC" w:rsidTr="00C02208">
        <w:trPr>
          <w:trHeight w:val="46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08" w:rsidRPr="00C267EC" w:rsidRDefault="00C02208" w:rsidP="00C02208">
            <w:pPr>
              <w:pStyle w:val="SemEspaamento"/>
              <w:jc w:val="both"/>
              <w:rPr>
                <w:b/>
                <w:bCs/>
                <w:lang w:val="pt-BR"/>
              </w:rPr>
            </w:pPr>
            <w:r w:rsidRPr="00C267EC">
              <w:rPr>
                <w:b/>
                <w:bCs/>
                <w:lang w:val="pt-BR"/>
              </w:rPr>
              <w:t xml:space="preserve">Atividades proibidas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08" w:rsidRPr="00C02208" w:rsidRDefault="00C02208" w:rsidP="00C02208">
            <w:pPr>
              <w:jc w:val="both"/>
              <w:rPr>
                <w:lang w:val="pt-BR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08" w:rsidRPr="00C02208" w:rsidRDefault="00C02208" w:rsidP="00C02208">
            <w:pPr>
              <w:jc w:val="both"/>
              <w:rPr>
                <w:lang w:val="pt-BR"/>
              </w:rPr>
            </w:pPr>
          </w:p>
        </w:tc>
      </w:tr>
      <w:tr w:rsidR="00C02208" w:rsidRPr="00165CFC" w:rsidTr="00C02208">
        <w:trPr>
          <w:trHeight w:val="46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08" w:rsidRDefault="00C02208" w:rsidP="00C02208">
            <w:pPr>
              <w:pStyle w:val="SemEspaamento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I – </w:t>
            </w:r>
            <w:r w:rsidR="00C267EC">
              <w:rPr>
                <w:lang w:val="pt-BR"/>
              </w:rPr>
              <w:t>Academias</w:t>
            </w:r>
            <w:r>
              <w:rPr>
                <w:lang w:val="pt-BR"/>
              </w:rPr>
              <w:t xml:space="preserve"> com atividade de lutas e danças de contato físico;</w:t>
            </w:r>
          </w:p>
          <w:p w:rsidR="00C02208" w:rsidRDefault="00C02208" w:rsidP="00C02208">
            <w:pPr>
              <w:pStyle w:val="SemEspaamento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II – </w:t>
            </w:r>
            <w:r w:rsidR="00C267EC">
              <w:rPr>
                <w:lang w:val="pt-BR"/>
              </w:rPr>
              <w:t>Bares</w:t>
            </w:r>
            <w:r>
              <w:rPr>
                <w:lang w:val="pt-BR"/>
              </w:rPr>
              <w:t>;</w:t>
            </w:r>
          </w:p>
          <w:p w:rsidR="00C02208" w:rsidRDefault="00C02208" w:rsidP="00C02208">
            <w:pPr>
              <w:pStyle w:val="SemEspaamento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III – </w:t>
            </w:r>
            <w:r w:rsidR="00C267EC">
              <w:rPr>
                <w:lang w:val="pt-BR"/>
              </w:rPr>
              <w:t>C</w:t>
            </w:r>
            <w:r>
              <w:rPr>
                <w:lang w:val="pt-BR"/>
              </w:rPr>
              <w:t>inema, museus e teatro;</w:t>
            </w:r>
          </w:p>
          <w:p w:rsidR="00C02208" w:rsidRDefault="00C02208" w:rsidP="00C02208">
            <w:pPr>
              <w:pStyle w:val="SemEspaamento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IV – Clubes, associações recreativas, áreas comuns, piscinas e academia em condomínios; </w:t>
            </w:r>
          </w:p>
          <w:p w:rsidR="00C02208" w:rsidRDefault="00C02208" w:rsidP="00C02208">
            <w:pPr>
              <w:pStyle w:val="SemEspaamento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V – </w:t>
            </w:r>
            <w:r w:rsidR="00C267EC">
              <w:rPr>
                <w:lang w:val="pt-BR"/>
              </w:rPr>
              <w:t>D</w:t>
            </w:r>
            <w:r>
              <w:rPr>
                <w:lang w:val="pt-BR"/>
              </w:rPr>
              <w:t>iscoteca, danceteria e salões de dança;</w:t>
            </w:r>
          </w:p>
          <w:p w:rsidR="00C02208" w:rsidRDefault="00C02208" w:rsidP="00C02208">
            <w:pPr>
              <w:pStyle w:val="SemEspaamento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VI – </w:t>
            </w:r>
            <w:r w:rsidR="00C267EC">
              <w:rPr>
                <w:lang w:val="pt-BR"/>
              </w:rPr>
              <w:t>Casas</w:t>
            </w:r>
            <w:r>
              <w:rPr>
                <w:lang w:val="pt-BR"/>
              </w:rPr>
              <w:t xml:space="preserve"> noturnas, de shows e de eventos;</w:t>
            </w:r>
          </w:p>
          <w:p w:rsidR="00C02208" w:rsidRDefault="00C267EC" w:rsidP="00C02208">
            <w:pPr>
              <w:pStyle w:val="SemEspaamento"/>
              <w:jc w:val="both"/>
              <w:rPr>
                <w:lang w:val="pt-BR"/>
              </w:rPr>
            </w:pPr>
            <w:r>
              <w:rPr>
                <w:lang w:val="pt-BR"/>
              </w:rPr>
              <w:t>VII – Comércio de tabacaria, inclusive consumo no local;</w:t>
            </w:r>
          </w:p>
          <w:p w:rsidR="00C267EC" w:rsidRDefault="00C267EC" w:rsidP="00C02208">
            <w:pPr>
              <w:pStyle w:val="SemEspaamento"/>
              <w:jc w:val="both"/>
              <w:rPr>
                <w:lang w:val="pt-BR"/>
              </w:rPr>
            </w:pPr>
            <w:r>
              <w:rPr>
                <w:lang w:val="pt-BR"/>
              </w:rPr>
              <w:t>VIII – Feiras livres de qualquer natureza;</w:t>
            </w:r>
          </w:p>
          <w:p w:rsidR="00C267EC" w:rsidRDefault="00C267EC" w:rsidP="00C02208">
            <w:pPr>
              <w:pStyle w:val="SemEspaamento"/>
              <w:jc w:val="both"/>
              <w:rPr>
                <w:lang w:val="pt-BR"/>
              </w:rPr>
            </w:pPr>
            <w:r>
              <w:rPr>
                <w:lang w:val="pt-BR"/>
              </w:rPr>
              <w:t>IX – Serviços de organização de feiras, congressos, exposição e festas;</w:t>
            </w:r>
          </w:p>
          <w:p w:rsidR="00C267EC" w:rsidRDefault="00C267EC" w:rsidP="00C02208">
            <w:pPr>
              <w:pStyle w:val="SemEspaamento"/>
              <w:jc w:val="both"/>
              <w:rPr>
                <w:lang w:val="pt-BR"/>
              </w:rPr>
            </w:pPr>
            <w:r>
              <w:rPr>
                <w:lang w:val="pt-BR"/>
              </w:rPr>
              <w:t>X – Meios de hospedagem, incluindo resorts, hotéis, pousadas, albergues, dentre outros, exceto aqueles com hóspedes residentes ou temporários, que ainda estejam em trânsito e os que foram contratos pelo Município para atendimento das necessidades de enfrentamento a Covid-19;</w:t>
            </w:r>
          </w:p>
          <w:p w:rsidR="00C267EC" w:rsidRDefault="00C267EC" w:rsidP="00C02208">
            <w:pPr>
              <w:pStyle w:val="SemEspaamento"/>
              <w:jc w:val="both"/>
              <w:rPr>
                <w:lang w:val="pt-BR"/>
              </w:rPr>
            </w:pPr>
            <w:r>
              <w:rPr>
                <w:lang w:val="pt-BR"/>
              </w:rPr>
              <w:t>XI – Festas de qualquer natureza;</w:t>
            </w:r>
          </w:p>
          <w:p w:rsidR="00C267EC" w:rsidRDefault="00C267EC" w:rsidP="00C02208">
            <w:pPr>
              <w:pStyle w:val="SemEspaamento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XIII – A utilização dos playgrounds, praças esportivas, ginásios, campos de futebol público e privados e academias ao ar livre;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08" w:rsidRPr="00C02208" w:rsidRDefault="00C02208" w:rsidP="00C02208">
            <w:pPr>
              <w:jc w:val="both"/>
              <w:rPr>
                <w:lang w:val="pt-BR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08" w:rsidRPr="00C02208" w:rsidRDefault="00C02208" w:rsidP="00C02208">
            <w:pPr>
              <w:jc w:val="both"/>
              <w:rPr>
                <w:lang w:val="pt-BR"/>
              </w:rPr>
            </w:pPr>
          </w:p>
        </w:tc>
      </w:tr>
    </w:tbl>
    <w:p w:rsidR="00827C8D" w:rsidRPr="002844CD" w:rsidRDefault="00827C8D" w:rsidP="00F84ACA">
      <w:pPr>
        <w:jc w:val="both"/>
        <w:rPr>
          <w:lang w:val="pt-BR"/>
        </w:rPr>
      </w:pPr>
    </w:p>
    <w:sectPr w:rsidR="00827C8D" w:rsidRPr="002844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CD"/>
    <w:rsid w:val="00045399"/>
    <w:rsid w:val="0015676F"/>
    <w:rsid w:val="00165CFC"/>
    <w:rsid w:val="002645BE"/>
    <w:rsid w:val="002844CD"/>
    <w:rsid w:val="002D590F"/>
    <w:rsid w:val="004F73A5"/>
    <w:rsid w:val="00827C8D"/>
    <w:rsid w:val="00B10074"/>
    <w:rsid w:val="00C02208"/>
    <w:rsid w:val="00C267EC"/>
    <w:rsid w:val="00E47491"/>
    <w:rsid w:val="00F8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C6C2"/>
  <w15:chartTrackingRefBased/>
  <w15:docId w15:val="{F0402C36-2107-4592-9E57-125A35BF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D59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1517</Words>
  <Characters>8195</Characters>
  <Application>Microsoft Office Word</Application>
  <DocSecurity>4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Celant</dc:creator>
  <cp:keywords/>
  <dc:description/>
  <cp:lastModifiedBy>Marcelo</cp:lastModifiedBy>
  <cp:revision>2</cp:revision>
  <dcterms:created xsi:type="dcterms:W3CDTF">2020-04-22T17:04:00Z</dcterms:created>
  <dcterms:modified xsi:type="dcterms:W3CDTF">2020-04-22T17:04:00Z</dcterms:modified>
</cp:coreProperties>
</file>